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4C348" w14:textId="34F4C226" w:rsidR="008B0691" w:rsidRPr="008B0691" w:rsidRDefault="008B0691" w:rsidP="008B0691">
      <w:pPr>
        <w:tabs>
          <w:tab w:val="left" w:pos="1985"/>
        </w:tabs>
        <w:spacing w:afterLines="50" w:after="120"/>
        <w:jc w:val="both"/>
        <w:rPr>
          <w:rFonts w:ascii="Arial" w:hAnsi="Arial"/>
          <w:b/>
          <w:sz w:val="24"/>
          <w:lang w:val="en-US"/>
        </w:rPr>
      </w:pPr>
      <w:bookmarkStart w:id="0" w:name="page1"/>
      <w:r w:rsidRPr="008B0691">
        <w:rPr>
          <w:rFonts w:ascii="Arial" w:hAnsi="Arial"/>
          <w:b/>
          <w:sz w:val="24"/>
          <w:lang w:val="en-US"/>
        </w:rPr>
        <w:t>3GPP TSG-RAN WG4 Meeting # 99-e</w:t>
      </w:r>
      <w:r w:rsidRPr="008B0691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="00255D97">
        <w:rPr>
          <w:rFonts w:ascii="Arial" w:hAnsi="Arial"/>
          <w:b/>
          <w:sz w:val="24"/>
          <w:lang w:val="en-US"/>
        </w:rPr>
        <w:t xml:space="preserve"> </w:t>
      </w:r>
      <w:r w:rsidR="00255D97" w:rsidRPr="00255D97">
        <w:rPr>
          <w:rFonts w:ascii="Arial" w:hAnsi="Arial"/>
          <w:b/>
          <w:sz w:val="24"/>
          <w:lang w:val="en-US"/>
        </w:rPr>
        <w:t>R4-2110</w:t>
      </w:r>
      <w:bookmarkStart w:id="1" w:name="_GoBack"/>
      <w:bookmarkEnd w:id="1"/>
      <w:r w:rsidR="00255D97" w:rsidRPr="00255D97">
        <w:rPr>
          <w:rFonts w:ascii="Arial" w:hAnsi="Arial"/>
          <w:b/>
          <w:sz w:val="24"/>
          <w:lang w:val="en-US"/>
        </w:rPr>
        <w:t>06</w:t>
      </w:r>
      <w:r w:rsidR="00255D97" w:rsidRPr="00255D97">
        <w:rPr>
          <w:rFonts w:ascii="Arial" w:hAnsi="Arial" w:hint="eastAsia"/>
          <w:b/>
          <w:sz w:val="24"/>
          <w:lang w:val="en-US"/>
        </w:rPr>
        <w:t>2</w:t>
      </w:r>
    </w:p>
    <w:p w14:paraId="3BD2F756" w14:textId="77777777" w:rsidR="008B0691" w:rsidRDefault="008B0691" w:rsidP="008B0691">
      <w:pPr>
        <w:tabs>
          <w:tab w:val="left" w:pos="1985"/>
        </w:tabs>
        <w:spacing w:afterLines="50" w:after="120"/>
        <w:jc w:val="both"/>
        <w:rPr>
          <w:rFonts w:ascii="Arial" w:hAnsi="Arial"/>
          <w:b/>
          <w:sz w:val="24"/>
          <w:lang w:val="en-US"/>
        </w:rPr>
      </w:pPr>
      <w:r w:rsidRPr="008B0691">
        <w:rPr>
          <w:rFonts w:ascii="Arial" w:hAnsi="Arial"/>
          <w:b/>
          <w:sz w:val="24"/>
          <w:lang w:val="en-US"/>
        </w:rPr>
        <w:t>Electronic Meeting, May. 19-27, 2021</w:t>
      </w:r>
    </w:p>
    <w:p w14:paraId="5C98555D" w14:textId="7774183E" w:rsidR="00214859" w:rsidRPr="00D130A7" w:rsidRDefault="00214859" w:rsidP="008B0691">
      <w:pPr>
        <w:tabs>
          <w:tab w:val="left" w:pos="1985"/>
        </w:tabs>
        <w:spacing w:afterLines="50" w:after="120"/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8B0691">
        <w:rPr>
          <w:rFonts w:ascii="Arial" w:hAnsi="Arial"/>
          <w:sz w:val="24"/>
          <w:lang w:val="en-US" w:eastAsia="ja-JP"/>
        </w:rPr>
        <w:t>9</w:t>
      </w:r>
      <w:r w:rsidR="009701F2">
        <w:rPr>
          <w:rFonts w:ascii="Arial" w:hAnsi="Arial" w:hint="eastAsia"/>
          <w:sz w:val="24"/>
          <w:lang w:val="en-US" w:eastAsia="ja-JP"/>
        </w:rPr>
        <w:t>.</w:t>
      </w:r>
      <w:r w:rsidR="008B0691">
        <w:rPr>
          <w:rFonts w:ascii="Arial" w:hAnsi="Arial"/>
          <w:sz w:val="24"/>
          <w:lang w:val="en-US" w:eastAsia="ja-JP"/>
        </w:rPr>
        <w:t>9</w:t>
      </w:r>
      <w:r w:rsidR="009701F2">
        <w:rPr>
          <w:rFonts w:ascii="Arial" w:hAnsi="Arial" w:hint="eastAsia"/>
          <w:sz w:val="24"/>
          <w:lang w:val="en-US" w:eastAsia="ja-JP"/>
        </w:rPr>
        <w:t>.</w:t>
      </w:r>
      <w:r w:rsidR="00FF165F">
        <w:rPr>
          <w:rFonts w:ascii="Arial" w:hAnsi="Arial"/>
          <w:sz w:val="24"/>
          <w:lang w:val="en-US" w:eastAsia="ja-JP"/>
        </w:rPr>
        <w:t>2.2</w:t>
      </w:r>
    </w:p>
    <w:p w14:paraId="5B0FC1DA" w14:textId="18EA0D0B" w:rsidR="0081689A" w:rsidRPr="00891A01" w:rsidRDefault="0081689A" w:rsidP="008A1D0E">
      <w:pPr>
        <w:tabs>
          <w:tab w:val="left" w:pos="1985"/>
        </w:tabs>
        <w:spacing w:afterLines="50" w:after="120"/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="00056846">
        <w:rPr>
          <w:rFonts w:ascii="Arial" w:hAnsi="Arial"/>
          <w:sz w:val="24"/>
          <w:lang w:val="en-US" w:eastAsia="ja-JP"/>
        </w:rPr>
        <w:t>OPPO</w:t>
      </w:r>
    </w:p>
    <w:p w14:paraId="068CA5B6" w14:textId="42A07CC0" w:rsidR="00FA6851" w:rsidRPr="00891A01" w:rsidRDefault="0081689A" w:rsidP="008A1D0E">
      <w:pPr>
        <w:tabs>
          <w:tab w:val="left" w:pos="1985"/>
        </w:tabs>
        <w:spacing w:afterLines="50" w:after="120"/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056846">
        <w:rPr>
          <w:rFonts w:ascii="Arial" w:hAnsi="Arial"/>
          <w:sz w:val="24"/>
          <w:lang w:val="en-US" w:eastAsia="ja-JP"/>
        </w:rPr>
        <w:t xml:space="preserve">Discussion </w:t>
      </w:r>
      <w:r w:rsidR="002C2C7C">
        <w:rPr>
          <w:rFonts w:ascii="Arial" w:hAnsi="Arial" w:hint="eastAsia"/>
          <w:sz w:val="24"/>
          <w:lang w:val="en-US" w:eastAsia="ja-JP"/>
        </w:rPr>
        <w:t>on</w:t>
      </w:r>
      <w:r w:rsidR="00EE10A8">
        <w:rPr>
          <w:rFonts w:ascii="Arial" w:hAnsi="Arial"/>
          <w:sz w:val="24"/>
          <w:lang w:val="en-US" w:eastAsia="ja-JP"/>
        </w:rPr>
        <w:t xml:space="preserve"> </w:t>
      </w:r>
      <w:r w:rsidR="00EE10A8" w:rsidRPr="00EE10A8">
        <w:rPr>
          <w:rFonts w:ascii="Arial" w:hAnsi="Arial" w:hint="eastAsia"/>
          <w:sz w:val="24"/>
          <w:lang w:val="en-US" w:eastAsia="ja-JP"/>
        </w:rPr>
        <w:t>RRM</w:t>
      </w:r>
      <w:r w:rsidR="00EE10A8">
        <w:rPr>
          <w:rFonts w:ascii="Arial" w:hAnsi="Arial"/>
          <w:sz w:val="24"/>
          <w:lang w:val="en-US" w:eastAsia="ja-JP"/>
        </w:rPr>
        <w:t xml:space="preserve"> </w:t>
      </w:r>
      <w:r w:rsidR="00EE10A8" w:rsidRPr="00EE10A8">
        <w:rPr>
          <w:rFonts w:ascii="Arial" w:hAnsi="Arial" w:hint="eastAsia"/>
          <w:sz w:val="24"/>
          <w:lang w:val="en-US" w:eastAsia="ja-JP"/>
        </w:rPr>
        <w:t>requirements</w:t>
      </w:r>
      <w:r w:rsidR="00EE10A8">
        <w:rPr>
          <w:rFonts w:ascii="Arial" w:hAnsi="Arial"/>
          <w:sz w:val="24"/>
          <w:lang w:val="en-US" w:eastAsia="ja-JP"/>
        </w:rPr>
        <w:t xml:space="preserve"> </w:t>
      </w:r>
      <w:r w:rsidR="00EE10A8" w:rsidRPr="00EE10A8">
        <w:rPr>
          <w:rFonts w:ascii="Arial" w:hAnsi="Arial" w:hint="eastAsia"/>
          <w:sz w:val="24"/>
          <w:lang w:val="en-US" w:eastAsia="ja-JP"/>
        </w:rPr>
        <w:t>for</w:t>
      </w:r>
      <w:r w:rsidR="00EE10A8">
        <w:rPr>
          <w:rFonts w:ascii="Arial" w:hAnsi="Arial"/>
          <w:sz w:val="24"/>
          <w:lang w:val="en-US" w:eastAsia="ja-JP"/>
        </w:rPr>
        <w:t xml:space="preserve"> </w:t>
      </w:r>
      <w:r w:rsidR="001B0672">
        <w:rPr>
          <w:rFonts w:ascii="Arial" w:hAnsi="Arial"/>
          <w:sz w:val="24"/>
          <w:lang w:val="en-US" w:eastAsia="ja-JP"/>
        </w:rPr>
        <w:t>HO with PScell</w:t>
      </w:r>
      <w:r w:rsidR="002C2C7C">
        <w:rPr>
          <w:rFonts w:ascii="Arial" w:hAnsi="Arial" w:hint="eastAsia"/>
          <w:sz w:val="24"/>
          <w:lang w:val="en-US" w:eastAsia="ja-JP"/>
        </w:rPr>
        <w:t xml:space="preserve"> </w:t>
      </w:r>
    </w:p>
    <w:p w14:paraId="5CBDDE9A" w14:textId="4605FD92" w:rsidR="0081689A" w:rsidRPr="00891A01" w:rsidRDefault="0081689A" w:rsidP="008A1D0E">
      <w:pPr>
        <w:tabs>
          <w:tab w:val="left" w:pos="1985"/>
        </w:tabs>
        <w:spacing w:afterLines="50" w:after="120"/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74067373" w:rsidR="00906173" w:rsidRDefault="00906173" w:rsidP="00891D63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713D720C" w14:textId="5DEE532A" w:rsidR="00067ED0" w:rsidRPr="008E748B" w:rsidRDefault="00B52AC0" w:rsidP="00891D63">
      <w:pPr>
        <w:jc w:val="both"/>
        <w:rPr>
          <w:rFonts w:eastAsia="等线"/>
          <w:color w:val="000000"/>
          <w:sz w:val="21"/>
          <w:lang w:val="en-US" w:eastAsia="zh-CN"/>
        </w:rPr>
      </w:pPr>
      <w:r>
        <w:rPr>
          <w:sz w:val="21"/>
          <w:lang w:eastAsia="ja-JP"/>
        </w:rPr>
        <w:t>In last meeting</w:t>
      </w:r>
      <w:r w:rsidR="00FB12E9" w:rsidRPr="008E748B">
        <w:rPr>
          <w:rFonts w:hint="eastAsia"/>
          <w:sz w:val="21"/>
          <w:lang w:eastAsia="ja-JP"/>
        </w:rPr>
        <w:t xml:space="preserve">, </w:t>
      </w:r>
      <w:r w:rsidR="00EA4BAE" w:rsidRPr="008E748B">
        <w:rPr>
          <w:sz w:val="21"/>
          <w:lang w:eastAsia="ja-JP"/>
        </w:rPr>
        <w:t xml:space="preserve">a WF on RRM requirements for HO with </w:t>
      </w:r>
      <w:proofErr w:type="spellStart"/>
      <w:r w:rsidR="00EA4BAE" w:rsidRPr="008E748B">
        <w:rPr>
          <w:sz w:val="21"/>
          <w:lang w:eastAsia="ja-JP"/>
        </w:rPr>
        <w:t>PScell</w:t>
      </w:r>
      <w:proofErr w:type="spellEnd"/>
      <w:r w:rsidR="00FB12E9" w:rsidRPr="008E748B">
        <w:rPr>
          <w:sz w:val="21"/>
          <w:lang w:eastAsia="ja-JP"/>
        </w:rPr>
        <w:t xml:space="preserve"> of Rel-17 NR RRM further enhancement </w:t>
      </w:r>
      <w:r w:rsidR="00EA4BAE" w:rsidRPr="008E748B">
        <w:rPr>
          <w:sz w:val="21"/>
          <w:lang w:eastAsia="ja-JP"/>
        </w:rPr>
        <w:t>was</w:t>
      </w:r>
      <w:r w:rsidR="00FB12E9" w:rsidRPr="008E748B">
        <w:rPr>
          <w:sz w:val="21"/>
          <w:lang w:eastAsia="ja-JP"/>
        </w:rPr>
        <w:t xml:space="preserve"> approved [1]. </w:t>
      </w:r>
      <w:r w:rsidR="00FB12E9" w:rsidRPr="008E748B">
        <w:rPr>
          <w:rFonts w:hint="eastAsia"/>
          <w:sz w:val="21"/>
          <w:lang w:eastAsia="ja-JP"/>
        </w:rPr>
        <w:t xml:space="preserve">In this contribution, we </w:t>
      </w:r>
      <w:r w:rsidR="00E33A13" w:rsidRPr="008E748B">
        <w:rPr>
          <w:rFonts w:eastAsia="宋体"/>
          <w:bCs/>
          <w:kern w:val="24"/>
          <w:sz w:val="21"/>
        </w:rPr>
        <w:t>provide our view</w:t>
      </w:r>
      <w:r w:rsidR="00FF165F" w:rsidRPr="008E748B">
        <w:rPr>
          <w:rFonts w:eastAsia="宋体"/>
          <w:bCs/>
          <w:kern w:val="24"/>
          <w:sz w:val="21"/>
        </w:rPr>
        <w:t xml:space="preserve"> on </w:t>
      </w:r>
      <w:r w:rsidR="00067ED0" w:rsidRPr="008E748B">
        <w:rPr>
          <w:color w:val="000000"/>
          <w:sz w:val="21"/>
          <w:lang w:val="en-US" w:eastAsia="zh-CN"/>
        </w:rPr>
        <w:t xml:space="preserve">HO with </w:t>
      </w:r>
      <w:proofErr w:type="spellStart"/>
      <w:r w:rsidR="00067ED0" w:rsidRPr="008E748B">
        <w:rPr>
          <w:color w:val="000000"/>
          <w:sz w:val="21"/>
          <w:lang w:val="en-US" w:eastAsia="zh-CN"/>
        </w:rPr>
        <w:t>PSCell</w:t>
      </w:r>
      <w:proofErr w:type="spellEnd"/>
      <w:r w:rsidR="00FF165F" w:rsidRPr="008E748B">
        <w:rPr>
          <w:color w:val="000000"/>
          <w:sz w:val="21"/>
          <w:lang w:val="en-US" w:eastAsia="zh-CN"/>
        </w:rPr>
        <w:t>.</w:t>
      </w:r>
    </w:p>
    <w:p w14:paraId="41C15003" w14:textId="7F91A669" w:rsidR="007F2E80" w:rsidRDefault="00BB0BDD" w:rsidP="00891D63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9C74611" w14:textId="2B04FF3F" w:rsidR="002B0727" w:rsidRPr="008D5C80" w:rsidRDefault="002B0727" w:rsidP="00473369">
      <w:pPr>
        <w:pStyle w:val="afc"/>
        <w:numPr>
          <w:ilvl w:val="0"/>
          <w:numId w:val="3"/>
        </w:numPr>
        <w:jc w:val="both"/>
        <w:rPr>
          <w:b/>
          <w:sz w:val="21"/>
          <w:szCs w:val="21"/>
          <w:lang w:val="en-US" w:eastAsia="ja-JP"/>
        </w:rPr>
      </w:pPr>
      <w:r w:rsidRPr="008D5C80">
        <w:rPr>
          <w:b/>
          <w:sz w:val="21"/>
          <w:szCs w:val="21"/>
          <w:lang w:val="en-US" w:eastAsia="ja-JP"/>
        </w:rPr>
        <w:t xml:space="preserve">On Scenarios for RRM requirements of HO with </w:t>
      </w:r>
      <w:proofErr w:type="spellStart"/>
      <w:r w:rsidRPr="008D5C80">
        <w:rPr>
          <w:b/>
          <w:sz w:val="21"/>
          <w:szCs w:val="21"/>
          <w:lang w:val="en-US" w:eastAsia="ja-JP"/>
        </w:rPr>
        <w:t>P</w:t>
      </w:r>
      <w:r w:rsidR="00392864" w:rsidRPr="008D5C80">
        <w:rPr>
          <w:b/>
          <w:sz w:val="21"/>
          <w:szCs w:val="21"/>
          <w:lang w:val="en-US" w:eastAsia="ja-JP"/>
        </w:rPr>
        <w:t>SC</w:t>
      </w:r>
      <w:r w:rsidRPr="008D5C80">
        <w:rPr>
          <w:b/>
          <w:sz w:val="21"/>
          <w:szCs w:val="21"/>
          <w:lang w:val="en-US" w:eastAsia="ja-JP"/>
        </w:rPr>
        <w:t>ell</w:t>
      </w:r>
      <w:proofErr w:type="spellEnd"/>
    </w:p>
    <w:p w14:paraId="1DF280AB" w14:textId="0113989C" w:rsidR="00931116" w:rsidRPr="008D5C80" w:rsidRDefault="002B0727" w:rsidP="00891D63">
      <w:pPr>
        <w:jc w:val="both"/>
        <w:rPr>
          <w:noProof/>
          <w:sz w:val="21"/>
          <w:szCs w:val="21"/>
          <w:lang w:val="en-US" w:eastAsia="ja-JP"/>
        </w:rPr>
      </w:pPr>
      <w:r w:rsidRPr="008D5C80">
        <w:rPr>
          <w:sz w:val="21"/>
          <w:szCs w:val="21"/>
          <w:lang w:val="en-US" w:eastAsia="ja-JP"/>
        </w:rPr>
        <w:t xml:space="preserve">RAN4 agreed to defined RRM requirement for HO with </w:t>
      </w:r>
      <w:proofErr w:type="spellStart"/>
      <w:r w:rsidRPr="008D5C80">
        <w:rPr>
          <w:sz w:val="21"/>
          <w:szCs w:val="21"/>
          <w:lang w:val="en-US" w:eastAsia="ja-JP"/>
        </w:rPr>
        <w:t>PSCell</w:t>
      </w:r>
      <w:proofErr w:type="spellEnd"/>
      <w:r w:rsidRPr="008D5C80">
        <w:rPr>
          <w:sz w:val="21"/>
          <w:szCs w:val="21"/>
          <w:lang w:val="en-US" w:eastAsia="ja-JP"/>
        </w:rPr>
        <w:t xml:space="preserve"> for scenarios:</w:t>
      </w:r>
      <w:r w:rsidR="00931116" w:rsidRPr="008D5C80">
        <w:rPr>
          <w:sz w:val="21"/>
          <w:szCs w:val="21"/>
        </w:rPr>
        <w:t xml:space="preserve"> </w:t>
      </w:r>
      <w:r w:rsidR="00931116" w:rsidRPr="008D5C80">
        <w:rPr>
          <w:sz w:val="21"/>
          <w:szCs w:val="21"/>
          <w:lang w:val="en-US" w:eastAsia="ja-JP"/>
        </w:rPr>
        <w:t>from NR SA to EN-DC</w:t>
      </w:r>
      <w:r w:rsidR="00931116" w:rsidRPr="008D5C80">
        <w:rPr>
          <w:rFonts w:eastAsia="等线"/>
          <w:sz w:val="21"/>
          <w:szCs w:val="21"/>
          <w:lang w:val="en-US" w:eastAsia="zh-CN"/>
        </w:rPr>
        <w:t xml:space="preserve">, </w:t>
      </w:r>
      <w:r w:rsidR="00931116" w:rsidRPr="008D5C80">
        <w:rPr>
          <w:sz w:val="21"/>
          <w:szCs w:val="21"/>
          <w:lang w:val="en-US" w:eastAsia="ja-JP"/>
        </w:rPr>
        <w:t>from EN-DC to EN-DC, from NE-DC to NE-DC and from NR-DC to NR-DC.</w:t>
      </w:r>
      <w:r w:rsidR="00A5099B" w:rsidRPr="008D5C80">
        <w:rPr>
          <w:sz w:val="21"/>
          <w:szCs w:val="21"/>
          <w:lang w:val="en-US" w:eastAsia="ja-JP"/>
        </w:rPr>
        <w:t xml:space="preserve"> </w:t>
      </w:r>
      <w:r w:rsidR="00931116" w:rsidRPr="008D5C80">
        <w:rPr>
          <w:sz w:val="21"/>
          <w:szCs w:val="21"/>
          <w:lang w:val="en-US" w:eastAsia="ja-JP"/>
        </w:rPr>
        <w:t xml:space="preserve">On </w:t>
      </w:r>
      <w:r w:rsidR="00885BC0" w:rsidRPr="008D5C80">
        <w:rPr>
          <w:sz w:val="21"/>
          <w:szCs w:val="21"/>
          <w:lang w:val="en-US" w:eastAsia="ja-JP"/>
        </w:rPr>
        <w:t xml:space="preserve">NR-DC and NE-DC mode in HO with </w:t>
      </w:r>
      <w:proofErr w:type="spellStart"/>
      <w:r w:rsidR="00885BC0" w:rsidRPr="008D5C80">
        <w:rPr>
          <w:sz w:val="21"/>
          <w:szCs w:val="21"/>
          <w:lang w:val="en-US" w:eastAsia="ja-JP"/>
        </w:rPr>
        <w:t>PSCell</w:t>
      </w:r>
      <w:proofErr w:type="spellEnd"/>
      <w:r w:rsidR="00931116" w:rsidRPr="008D5C80">
        <w:rPr>
          <w:sz w:val="21"/>
          <w:szCs w:val="21"/>
          <w:lang w:val="en-US" w:eastAsia="ja-JP"/>
        </w:rPr>
        <w:t>, different options are to be selected.</w:t>
      </w:r>
      <w:r w:rsidR="00931116" w:rsidRPr="008D5C80">
        <w:rPr>
          <w:noProof/>
          <w:sz w:val="21"/>
          <w:szCs w:val="21"/>
          <w:lang w:val="en-US" w:eastAsia="ja-JP"/>
        </w:rPr>
        <w:t xml:space="preserve"> </w:t>
      </w:r>
    </w:p>
    <w:p w14:paraId="77F67668" w14:textId="6635184F" w:rsidR="00391778" w:rsidRPr="008D5C80" w:rsidRDefault="00931116" w:rsidP="00891D63">
      <w:pPr>
        <w:jc w:val="both"/>
        <w:rPr>
          <w:sz w:val="21"/>
          <w:szCs w:val="21"/>
          <w:lang w:val="en-US" w:eastAsia="ja-JP"/>
        </w:rPr>
      </w:pPr>
      <w:r w:rsidRPr="008D5C80">
        <w:rPr>
          <w:noProof/>
          <w:sz w:val="21"/>
          <w:szCs w:val="21"/>
          <w:lang w:val="en-US" w:eastAsia="ja-JP"/>
        </w:rPr>
        <mc:AlternateContent>
          <mc:Choice Requires="wps">
            <w:drawing>
              <wp:inline distT="0" distB="0" distL="0" distR="0" wp14:anchorId="51A0D3F9" wp14:editId="44F7D2CD">
                <wp:extent cx="6029864" cy="1381125"/>
                <wp:effectExtent l="0" t="0" r="28575" b="2857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864" cy="1381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E7C86C" w14:textId="77777777" w:rsidR="00931116" w:rsidRPr="00D57465" w:rsidRDefault="00931116" w:rsidP="003C5F9E">
                            <w:pPr>
                              <w:numPr>
                                <w:ilvl w:val="0"/>
                                <w:numId w:val="2"/>
                              </w:numPr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57465">
                              <w:rPr>
                                <w:lang w:val="en-US" w:eastAsia="ja-JP"/>
                              </w:rPr>
                              <w:t xml:space="preserve">For HO with </w:t>
                            </w:r>
                            <w:proofErr w:type="spellStart"/>
                            <w:r w:rsidRPr="00D57465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  <w:r w:rsidRPr="00D57465">
                              <w:rPr>
                                <w:lang w:val="en-US" w:eastAsia="ja-JP"/>
                              </w:rPr>
                              <w:t xml:space="preserve"> from NR-DC to NR-DC, following scenario(s) are considered in RAN4, </w:t>
                            </w:r>
                          </w:p>
                          <w:p w14:paraId="7F00C48D" w14:textId="3CF43E86" w:rsidR="00931116" w:rsidRPr="00D57465" w:rsidRDefault="00AD2EA6" w:rsidP="003C5F9E">
                            <w:pPr>
                              <w:numPr>
                                <w:ilvl w:val="1"/>
                                <w:numId w:val="2"/>
                              </w:numPr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Case 1:</w:t>
                            </w:r>
                            <w:r w:rsidR="00931116" w:rsidRPr="00D57465">
                              <w:rPr>
                                <w:lang w:val="en-US" w:eastAsia="ja-JP"/>
                              </w:rPr>
                              <w:t>FR1+FR2 NR-DC</w:t>
                            </w:r>
                          </w:p>
                          <w:p w14:paraId="5B8155F3" w14:textId="025A964B" w:rsidR="00931116" w:rsidRPr="00D57465" w:rsidRDefault="00AD2EA6" w:rsidP="003C5F9E">
                            <w:pPr>
                              <w:numPr>
                                <w:ilvl w:val="1"/>
                                <w:numId w:val="2"/>
                              </w:numPr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Case 2</w:t>
                            </w:r>
                            <w:r w:rsidR="00931116" w:rsidRPr="00D57465">
                              <w:rPr>
                                <w:lang w:val="en-US" w:eastAsia="ja-JP"/>
                              </w:rPr>
                              <w:t>: FR1+FR1 NR-DC</w:t>
                            </w:r>
                          </w:p>
                          <w:p w14:paraId="0BCB2785" w14:textId="77777777" w:rsidR="00931116" w:rsidRPr="00D57465" w:rsidRDefault="00931116" w:rsidP="003C5F9E">
                            <w:pPr>
                              <w:numPr>
                                <w:ilvl w:val="0"/>
                                <w:numId w:val="2"/>
                              </w:numPr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D57465">
                              <w:rPr>
                                <w:lang w:val="en-US" w:eastAsia="ja-JP"/>
                              </w:rPr>
                              <w:t xml:space="preserve">For HO with </w:t>
                            </w:r>
                            <w:proofErr w:type="spellStart"/>
                            <w:r w:rsidRPr="00D57465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  <w:r w:rsidRPr="00D57465">
                              <w:rPr>
                                <w:lang w:val="en-US" w:eastAsia="ja-JP"/>
                              </w:rPr>
                              <w:t xml:space="preserve"> from NE-DC to NE-DC, following scenario(s) are considered in RAN4, </w:t>
                            </w:r>
                          </w:p>
                          <w:p w14:paraId="0BB7BD6F" w14:textId="1E2C6641" w:rsidR="00931116" w:rsidRPr="00D57465" w:rsidRDefault="00AD2EA6" w:rsidP="003C5F9E">
                            <w:pPr>
                              <w:numPr>
                                <w:ilvl w:val="1"/>
                                <w:numId w:val="2"/>
                              </w:numPr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 xml:space="preserve">Case 1: </w:t>
                            </w:r>
                            <w:r w:rsidR="00931116" w:rsidRPr="00D57465">
                              <w:rPr>
                                <w:lang w:val="en-US" w:eastAsia="ja-JP"/>
                              </w:rPr>
                              <w:t>FR1+LTE NE-DC</w:t>
                            </w:r>
                          </w:p>
                          <w:p w14:paraId="16306F2D" w14:textId="72DBBF6D" w:rsidR="00931116" w:rsidRPr="00AD2EA6" w:rsidRDefault="00AD2EA6" w:rsidP="003C5F9E">
                            <w:pPr>
                              <w:numPr>
                                <w:ilvl w:val="1"/>
                                <w:numId w:val="2"/>
                              </w:numPr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Case 2</w:t>
                            </w:r>
                            <w:r w:rsidR="00931116" w:rsidRPr="00D57465">
                              <w:rPr>
                                <w:lang w:val="en-US" w:eastAsia="ja-JP"/>
                              </w:rPr>
                              <w:t xml:space="preserve">: FR2+LTE NE-DC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1A0D3F9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74.8pt;height:10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" fillcolor="white [3201]" strokeweight=".5pt">
                <v:textbox>
                  <w:txbxContent>
                    <w:p w14:paraId="48E7C86C" w14:textId="77777777" w:rsidR="00931116" w:rsidRPr="00D57465" w:rsidRDefault="00931116" w:rsidP="003C5F9E">
                      <w:pPr>
                        <w:numPr>
                          <w:ilvl w:val="0"/>
                          <w:numId w:val="2"/>
                        </w:numPr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D57465">
                        <w:rPr>
                          <w:lang w:val="en-US" w:eastAsia="ja-JP"/>
                        </w:rPr>
                        <w:t xml:space="preserve">For HO with </w:t>
                      </w:r>
                      <w:proofErr w:type="spellStart"/>
                      <w:r w:rsidRPr="00D57465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D57465">
                        <w:rPr>
                          <w:lang w:val="en-US" w:eastAsia="ja-JP"/>
                        </w:rPr>
                        <w:t xml:space="preserve"> from NR-DC to NR-DC, following scenario(s) are considered in RAN4, </w:t>
                      </w:r>
                    </w:p>
                    <w:p w14:paraId="7F00C48D" w14:textId="3CF43E86" w:rsidR="00931116" w:rsidRPr="00D57465" w:rsidRDefault="00AD2EA6" w:rsidP="003C5F9E">
                      <w:pPr>
                        <w:numPr>
                          <w:ilvl w:val="1"/>
                          <w:numId w:val="2"/>
                        </w:numPr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Case 1:</w:t>
                      </w:r>
                      <w:r w:rsidR="00931116" w:rsidRPr="00D57465">
                        <w:rPr>
                          <w:lang w:val="en-US" w:eastAsia="ja-JP"/>
                        </w:rPr>
                        <w:t>FR1+FR2 NR-DC</w:t>
                      </w:r>
                    </w:p>
                    <w:p w14:paraId="5B8155F3" w14:textId="025A964B" w:rsidR="00931116" w:rsidRPr="00D57465" w:rsidRDefault="00AD2EA6" w:rsidP="003C5F9E">
                      <w:pPr>
                        <w:numPr>
                          <w:ilvl w:val="1"/>
                          <w:numId w:val="2"/>
                        </w:numPr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Case 2</w:t>
                      </w:r>
                      <w:r w:rsidR="00931116" w:rsidRPr="00D57465">
                        <w:rPr>
                          <w:lang w:val="en-US" w:eastAsia="ja-JP"/>
                        </w:rPr>
                        <w:t>: FR1+FR1 NR-DC</w:t>
                      </w:r>
                    </w:p>
                    <w:p w14:paraId="0BCB2785" w14:textId="77777777" w:rsidR="00931116" w:rsidRPr="00D57465" w:rsidRDefault="00931116" w:rsidP="003C5F9E">
                      <w:pPr>
                        <w:numPr>
                          <w:ilvl w:val="0"/>
                          <w:numId w:val="2"/>
                        </w:numPr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D57465">
                        <w:rPr>
                          <w:lang w:val="en-US" w:eastAsia="ja-JP"/>
                        </w:rPr>
                        <w:t xml:space="preserve">For HO with </w:t>
                      </w:r>
                      <w:proofErr w:type="spellStart"/>
                      <w:r w:rsidRPr="00D57465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D57465">
                        <w:rPr>
                          <w:lang w:val="en-US" w:eastAsia="ja-JP"/>
                        </w:rPr>
                        <w:t xml:space="preserve"> from NE-DC to NE-DC, following scenario(s) are considered in RAN4, </w:t>
                      </w:r>
                    </w:p>
                    <w:p w14:paraId="0BB7BD6F" w14:textId="1E2C6641" w:rsidR="00931116" w:rsidRPr="00D57465" w:rsidRDefault="00AD2EA6" w:rsidP="003C5F9E">
                      <w:pPr>
                        <w:numPr>
                          <w:ilvl w:val="1"/>
                          <w:numId w:val="2"/>
                        </w:numPr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 xml:space="preserve">Case 1: </w:t>
                      </w:r>
                      <w:r w:rsidR="00931116" w:rsidRPr="00D57465">
                        <w:rPr>
                          <w:lang w:val="en-US" w:eastAsia="ja-JP"/>
                        </w:rPr>
                        <w:t>FR1+LTE NE-DC</w:t>
                      </w:r>
                    </w:p>
                    <w:p w14:paraId="16306F2D" w14:textId="72DBBF6D" w:rsidR="00931116" w:rsidRPr="00AD2EA6" w:rsidRDefault="00AD2EA6" w:rsidP="003C5F9E">
                      <w:pPr>
                        <w:numPr>
                          <w:ilvl w:val="1"/>
                          <w:numId w:val="2"/>
                        </w:numPr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Case 2</w:t>
                      </w:r>
                      <w:r w:rsidR="00931116" w:rsidRPr="00D57465">
                        <w:rPr>
                          <w:lang w:val="en-US" w:eastAsia="ja-JP"/>
                        </w:rPr>
                        <w:t xml:space="preserve">: FR2+LTE NE-DC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609502" w14:textId="3B5B0667" w:rsidR="00AD2EA6" w:rsidRPr="003C5F9E" w:rsidRDefault="00AD2EA6" w:rsidP="00891D63">
      <w:pPr>
        <w:jc w:val="both"/>
        <w:rPr>
          <w:sz w:val="21"/>
          <w:szCs w:val="21"/>
          <w:lang w:val="en-US" w:eastAsia="ja-JP"/>
        </w:rPr>
      </w:pPr>
      <w:r w:rsidRPr="003C5F9E">
        <w:rPr>
          <w:sz w:val="21"/>
          <w:szCs w:val="21"/>
          <w:lang w:val="en-US" w:eastAsia="ja-JP"/>
        </w:rPr>
        <w:t xml:space="preserve">In our view, legacy FR1+FR2 NR-DC for HO with </w:t>
      </w:r>
      <w:proofErr w:type="spellStart"/>
      <w:r w:rsidRPr="003C5F9E">
        <w:rPr>
          <w:sz w:val="21"/>
          <w:szCs w:val="21"/>
          <w:lang w:val="en-US" w:eastAsia="ja-JP"/>
        </w:rPr>
        <w:t>PSCell</w:t>
      </w:r>
      <w:proofErr w:type="spellEnd"/>
      <w:r w:rsidRPr="003C5F9E">
        <w:rPr>
          <w:sz w:val="21"/>
          <w:szCs w:val="21"/>
          <w:lang w:val="en-US" w:eastAsia="ja-JP"/>
        </w:rPr>
        <w:t xml:space="preserve"> from NR-DC to NR-DC, and FR1+LTE NE-DC for HO with </w:t>
      </w:r>
      <w:proofErr w:type="spellStart"/>
      <w:r w:rsidRPr="003C5F9E">
        <w:rPr>
          <w:sz w:val="21"/>
          <w:szCs w:val="21"/>
          <w:lang w:val="en-US" w:eastAsia="ja-JP"/>
        </w:rPr>
        <w:t>PSCell</w:t>
      </w:r>
      <w:proofErr w:type="spellEnd"/>
      <w:r w:rsidRPr="003C5F9E">
        <w:rPr>
          <w:sz w:val="21"/>
          <w:szCs w:val="21"/>
          <w:lang w:val="en-US" w:eastAsia="ja-JP"/>
        </w:rPr>
        <w:t xml:space="preserve"> from NE-DC to NE-DC</w:t>
      </w:r>
      <w:r w:rsidR="00392864" w:rsidRPr="003C5F9E">
        <w:rPr>
          <w:sz w:val="21"/>
          <w:szCs w:val="21"/>
          <w:lang w:val="en-US" w:eastAsia="ja-JP"/>
        </w:rPr>
        <w:t xml:space="preserve">, should have higher priorities to be considered in Rel17. For other cases, they should rely on operators’ demand, which could be keep down-scoped at this moment. </w:t>
      </w:r>
    </w:p>
    <w:p w14:paraId="33438061" w14:textId="77777777" w:rsidR="00477CBD" w:rsidRPr="003C5F9E" w:rsidRDefault="00067ED0" w:rsidP="003C5F9E">
      <w:pPr>
        <w:spacing w:afterLines="50" w:after="120"/>
        <w:jc w:val="both"/>
        <w:rPr>
          <w:b/>
          <w:i/>
          <w:sz w:val="21"/>
          <w:szCs w:val="21"/>
          <w:lang w:eastAsia="ja-JP"/>
        </w:rPr>
      </w:pPr>
      <w:r w:rsidRPr="003C5F9E">
        <w:rPr>
          <w:b/>
          <w:i/>
          <w:sz w:val="21"/>
          <w:szCs w:val="21"/>
          <w:lang w:eastAsia="ja-JP"/>
        </w:rPr>
        <w:t>Proposal</w:t>
      </w:r>
      <w:r w:rsidR="00A93D3C" w:rsidRPr="003C5F9E">
        <w:rPr>
          <w:b/>
          <w:i/>
          <w:sz w:val="21"/>
          <w:szCs w:val="21"/>
          <w:lang w:eastAsia="ja-JP"/>
        </w:rPr>
        <w:t xml:space="preserve"> </w:t>
      </w:r>
      <w:r w:rsidRPr="003C5F9E">
        <w:rPr>
          <w:b/>
          <w:i/>
          <w:sz w:val="21"/>
          <w:szCs w:val="21"/>
          <w:lang w:eastAsia="ja-JP"/>
        </w:rPr>
        <w:t>1</w:t>
      </w:r>
      <w:r w:rsidR="00A93D3C" w:rsidRPr="003C5F9E">
        <w:rPr>
          <w:b/>
          <w:i/>
          <w:sz w:val="21"/>
          <w:szCs w:val="21"/>
          <w:lang w:eastAsia="ja-JP"/>
        </w:rPr>
        <w:t xml:space="preserve">: </w:t>
      </w:r>
      <w:r w:rsidR="004C7D83" w:rsidRPr="003C5F9E">
        <w:rPr>
          <w:b/>
          <w:i/>
          <w:sz w:val="21"/>
          <w:szCs w:val="21"/>
          <w:lang w:eastAsia="ja-JP"/>
        </w:rPr>
        <w:t>In R17 RAN4 only considers:</w:t>
      </w:r>
    </w:p>
    <w:p w14:paraId="7326DF27" w14:textId="29544A91" w:rsidR="00477CBD" w:rsidRPr="003C5F9E" w:rsidRDefault="004C7D83" w:rsidP="003C5F9E">
      <w:pPr>
        <w:pStyle w:val="afc"/>
        <w:numPr>
          <w:ilvl w:val="0"/>
          <w:numId w:val="4"/>
        </w:numPr>
        <w:spacing w:afterLines="50" w:after="120"/>
        <w:jc w:val="both"/>
        <w:rPr>
          <w:b/>
          <w:i/>
          <w:sz w:val="21"/>
          <w:szCs w:val="21"/>
          <w:lang w:eastAsia="ja-JP"/>
        </w:rPr>
      </w:pPr>
      <w:r w:rsidRPr="003C5F9E">
        <w:rPr>
          <w:b/>
          <w:i/>
          <w:sz w:val="21"/>
          <w:szCs w:val="21"/>
          <w:lang w:eastAsia="ja-JP"/>
        </w:rPr>
        <w:t xml:space="preserve">FR1+FR2 NR-DC for HO with </w:t>
      </w:r>
      <w:proofErr w:type="spellStart"/>
      <w:r w:rsidRPr="003C5F9E">
        <w:rPr>
          <w:b/>
          <w:i/>
          <w:sz w:val="21"/>
          <w:szCs w:val="21"/>
          <w:lang w:eastAsia="ja-JP"/>
        </w:rPr>
        <w:t>PSCell</w:t>
      </w:r>
      <w:proofErr w:type="spellEnd"/>
      <w:r w:rsidRPr="003C5F9E">
        <w:rPr>
          <w:b/>
          <w:i/>
          <w:sz w:val="21"/>
          <w:szCs w:val="21"/>
          <w:lang w:eastAsia="ja-JP"/>
        </w:rPr>
        <w:t xml:space="preserve"> from NR-DC to NR-DC,</w:t>
      </w:r>
    </w:p>
    <w:p w14:paraId="14720030" w14:textId="01489024" w:rsidR="004C7D83" w:rsidRPr="003C5F9E" w:rsidRDefault="004C7D83" w:rsidP="003C5F9E">
      <w:pPr>
        <w:pStyle w:val="afc"/>
        <w:numPr>
          <w:ilvl w:val="0"/>
          <w:numId w:val="4"/>
        </w:numPr>
        <w:spacing w:afterLines="50" w:after="120"/>
        <w:ind w:left="357" w:hanging="357"/>
        <w:jc w:val="both"/>
        <w:rPr>
          <w:b/>
          <w:i/>
          <w:sz w:val="21"/>
          <w:szCs w:val="21"/>
          <w:lang w:eastAsia="ja-JP"/>
        </w:rPr>
      </w:pPr>
      <w:r w:rsidRPr="003C5F9E">
        <w:rPr>
          <w:b/>
          <w:i/>
          <w:sz w:val="21"/>
          <w:szCs w:val="21"/>
          <w:lang w:eastAsia="ja-JP"/>
        </w:rPr>
        <w:t xml:space="preserve">FR1+LTE NE-DC for HO with </w:t>
      </w:r>
      <w:proofErr w:type="spellStart"/>
      <w:r w:rsidRPr="003C5F9E">
        <w:rPr>
          <w:b/>
          <w:i/>
          <w:sz w:val="21"/>
          <w:szCs w:val="21"/>
          <w:lang w:eastAsia="ja-JP"/>
        </w:rPr>
        <w:t>PSCell</w:t>
      </w:r>
      <w:proofErr w:type="spellEnd"/>
      <w:r w:rsidRPr="003C5F9E">
        <w:rPr>
          <w:b/>
          <w:i/>
          <w:sz w:val="21"/>
          <w:szCs w:val="21"/>
          <w:lang w:eastAsia="ja-JP"/>
        </w:rPr>
        <w:t xml:space="preserve"> from NE-DC to NE-DC.</w:t>
      </w:r>
    </w:p>
    <w:p w14:paraId="57CE77FD" w14:textId="77777777" w:rsidR="00477CBD" w:rsidRPr="008D5C80" w:rsidRDefault="00477CBD" w:rsidP="00477CBD">
      <w:pPr>
        <w:pStyle w:val="afc"/>
        <w:spacing w:beforeLines="50" w:before="120" w:after="240"/>
        <w:ind w:left="357"/>
        <w:jc w:val="both"/>
        <w:rPr>
          <w:b/>
          <w:sz w:val="21"/>
          <w:szCs w:val="21"/>
          <w:lang w:eastAsia="ja-JP"/>
        </w:rPr>
      </w:pPr>
    </w:p>
    <w:p w14:paraId="14C679D4" w14:textId="39CD4F8F" w:rsidR="00392864" w:rsidRPr="008D5C80" w:rsidRDefault="00392864" w:rsidP="00473369">
      <w:pPr>
        <w:pStyle w:val="afc"/>
        <w:numPr>
          <w:ilvl w:val="0"/>
          <w:numId w:val="3"/>
        </w:numPr>
        <w:jc w:val="both"/>
        <w:rPr>
          <w:b/>
          <w:sz w:val="21"/>
          <w:szCs w:val="21"/>
          <w:lang w:val="en-US" w:eastAsia="ja-JP"/>
        </w:rPr>
      </w:pPr>
      <w:r w:rsidRPr="008D5C80">
        <w:rPr>
          <w:b/>
          <w:sz w:val="21"/>
          <w:szCs w:val="21"/>
          <w:lang w:val="en-US" w:eastAsia="ja-JP"/>
        </w:rPr>
        <w:t xml:space="preserve">Delay requirements of HO with </w:t>
      </w:r>
      <w:proofErr w:type="spellStart"/>
      <w:r w:rsidRPr="008D5C80">
        <w:rPr>
          <w:b/>
          <w:sz w:val="21"/>
          <w:szCs w:val="21"/>
          <w:lang w:val="en-US" w:eastAsia="ja-JP"/>
        </w:rPr>
        <w:t>PSCell</w:t>
      </w:r>
      <w:proofErr w:type="spellEnd"/>
    </w:p>
    <w:p w14:paraId="0B9B7865" w14:textId="1E3CD60D" w:rsidR="00F856FD" w:rsidRDefault="00F856FD" w:rsidP="00891D63">
      <w:pPr>
        <w:tabs>
          <w:tab w:val="num" w:pos="1440"/>
          <w:tab w:val="num" w:pos="2160"/>
        </w:tabs>
        <w:jc w:val="both"/>
        <w:rPr>
          <w:rFonts w:eastAsia="等线"/>
          <w:sz w:val="21"/>
          <w:szCs w:val="21"/>
          <w:lang w:val="en-US" w:eastAsia="zh-CN"/>
        </w:rPr>
      </w:pPr>
      <w:r w:rsidRPr="008D5C80">
        <w:rPr>
          <w:sz w:val="21"/>
          <w:szCs w:val="21"/>
          <w:lang w:val="en-US" w:eastAsia="ja-JP"/>
        </w:rPr>
        <w:t xml:space="preserve">RAN4 agreed to identify the detailed </w:t>
      </w:r>
      <w:bookmarkStart w:id="2" w:name="OLE_LINK103"/>
      <w:bookmarkStart w:id="3" w:name="OLE_LINK104"/>
      <w:r w:rsidRPr="008D5C80">
        <w:rPr>
          <w:sz w:val="21"/>
          <w:szCs w:val="21"/>
          <w:lang w:val="en-US" w:eastAsia="ja-JP"/>
        </w:rPr>
        <w:t xml:space="preserve">components </w:t>
      </w:r>
      <w:bookmarkEnd w:id="2"/>
      <w:bookmarkEnd w:id="3"/>
      <w:r w:rsidRPr="008D5C80">
        <w:rPr>
          <w:sz w:val="21"/>
          <w:szCs w:val="21"/>
          <w:lang w:val="en-US" w:eastAsia="ja-JP"/>
        </w:rPr>
        <w:t xml:space="preserve">of “HO with </w:t>
      </w:r>
      <w:proofErr w:type="spellStart"/>
      <w:r w:rsidRPr="008D5C80">
        <w:rPr>
          <w:sz w:val="21"/>
          <w:szCs w:val="21"/>
          <w:lang w:val="en-US" w:eastAsia="ja-JP"/>
        </w:rPr>
        <w:t>PSCell</w:t>
      </w:r>
      <w:proofErr w:type="spellEnd"/>
      <w:r w:rsidRPr="008D5C80">
        <w:rPr>
          <w:sz w:val="21"/>
          <w:szCs w:val="21"/>
          <w:lang w:val="en-US" w:eastAsia="ja-JP"/>
        </w:rPr>
        <w:t xml:space="preserve">” procedure, and further discuss whether </w:t>
      </w:r>
      <w:bookmarkStart w:id="4" w:name="OLE_LINK101"/>
      <w:bookmarkStart w:id="5" w:name="OLE_LINK102"/>
      <w:r w:rsidRPr="008D5C80">
        <w:rPr>
          <w:sz w:val="21"/>
          <w:szCs w:val="21"/>
          <w:lang w:val="en-US" w:eastAsia="ja-JP"/>
        </w:rPr>
        <w:t xml:space="preserve">the procedures could be performed in parallel </w:t>
      </w:r>
      <w:bookmarkEnd w:id="4"/>
      <w:bookmarkEnd w:id="5"/>
      <w:r w:rsidRPr="008D5C80">
        <w:rPr>
          <w:sz w:val="21"/>
          <w:szCs w:val="21"/>
          <w:lang w:val="en-US" w:eastAsia="ja-JP"/>
        </w:rPr>
        <w:t>or sequentially based on the existing requirements.</w:t>
      </w:r>
      <w:r w:rsidR="00EC545D" w:rsidRPr="008D5C80">
        <w:rPr>
          <w:rFonts w:eastAsia="等线"/>
          <w:sz w:val="21"/>
          <w:szCs w:val="21"/>
          <w:lang w:val="en-US" w:eastAsia="zh-CN"/>
        </w:rPr>
        <w:t xml:space="preserve"> RAN4 </w:t>
      </w:r>
      <w:r w:rsidR="00744361" w:rsidRPr="008D5C80">
        <w:rPr>
          <w:rFonts w:eastAsia="等线"/>
          <w:sz w:val="21"/>
          <w:szCs w:val="21"/>
          <w:lang w:val="en-US" w:eastAsia="zh-CN"/>
        </w:rPr>
        <w:t xml:space="preserve">also agreed </w:t>
      </w:r>
      <w:r w:rsidR="00EC545D" w:rsidRPr="008D5C80">
        <w:rPr>
          <w:rFonts w:eastAsia="等线"/>
          <w:sz w:val="21"/>
          <w:szCs w:val="21"/>
          <w:lang w:val="en-US" w:eastAsia="zh-CN"/>
        </w:rPr>
        <w:t xml:space="preserve">not to consider the old </w:t>
      </w:r>
      <w:proofErr w:type="spellStart"/>
      <w:r w:rsidR="00EC545D" w:rsidRPr="008D5C80">
        <w:rPr>
          <w:rFonts w:eastAsia="等线"/>
          <w:sz w:val="21"/>
          <w:szCs w:val="21"/>
          <w:lang w:val="en-US" w:eastAsia="zh-CN"/>
        </w:rPr>
        <w:t>PSCell</w:t>
      </w:r>
      <w:proofErr w:type="spellEnd"/>
      <w:r w:rsidR="00EC545D" w:rsidRPr="008D5C80">
        <w:rPr>
          <w:rFonts w:eastAsia="等线"/>
          <w:sz w:val="21"/>
          <w:szCs w:val="21"/>
          <w:lang w:val="en-US" w:eastAsia="zh-CN"/>
        </w:rPr>
        <w:t>/</w:t>
      </w:r>
      <w:proofErr w:type="spellStart"/>
      <w:r w:rsidR="00EC545D" w:rsidRPr="008D5C80">
        <w:rPr>
          <w:rFonts w:eastAsia="等线"/>
          <w:sz w:val="21"/>
          <w:szCs w:val="21"/>
          <w:lang w:val="en-US" w:eastAsia="zh-CN"/>
        </w:rPr>
        <w:t>SCell</w:t>
      </w:r>
      <w:proofErr w:type="spellEnd"/>
      <w:r w:rsidR="00EC545D" w:rsidRPr="008D5C80">
        <w:rPr>
          <w:rFonts w:eastAsia="等线"/>
          <w:sz w:val="21"/>
          <w:szCs w:val="21"/>
          <w:lang w:val="en-US" w:eastAsia="zh-CN"/>
        </w:rPr>
        <w:t xml:space="preserve"> release time in the HO with </w:t>
      </w:r>
      <w:proofErr w:type="spellStart"/>
      <w:r w:rsidR="00EC545D" w:rsidRPr="008D5C80">
        <w:rPr>
          <w:rFonts w:eastAsia="等线"/>
          <w:sz w:val="21"/>
          <w:szCs w:val="21"/>
          <w:lang w:val="en-US" w:eastAsia="zh-CN"/>
        </w:rPr>
        <w:t>PSCell</w:t>
      </w:r>
      <w:proofErr w:type="spellEnd"/>
      <w:r w:rsidR="00EC545D" w:rsidRPr="008D5C80">
        <w:rPr>
          <w:rFonts w:eastAsia="等线"/>
          <w:sz w:val="21"/>
          <w:szCs w:val="21"/>
          <w:lang w:val="en-US" w:eastAsia="zh-CN"/>
        </w:rPr>
        <w:t xml:space="preserve"> delay requirement design</w:t>
      </w:r>
      <w:r w:rsidR="003C5F9E">
        <w:rPr>
          <w:rFonts w:eastAsia="等线"/>
          <w:sz w:val="21"/>
          <w:szCs w:val="21"/>
          <w:lang w:val="en-US" w:eastAsia="zh-CN"/>
        </w:rPr>
        <w:t>.</w:t>
      </w:r>
    </w:p>
    <w:p w14:paraId="502A94D7" w14:textId="77777777" w:rsidR="002821FD" w:rsidRDefault="003C5F9E" w:rsidP="002821FD">
      <w:pPr>
        <w:jc w:val="both"/>
        <w:rPr>
          <w:rFonts w:eastAsia="宋体"/>
          <w:sz w:val="21"/>
          <w:szCs w:val="21"/>
          <w:lang w:eastAsia="zh-CN"/>
        </w:rPr>
      </w:pPr>
      <w:r w:rsidRPr="008D5C80">
        <w:rPr>
          <w:rFonts w:eastAsia="宋体"/>
          <w:sz w:val="21"/>
          <w:szCs w:val="21"/>
          <w:lang w:eastAsia="zh-CN"/>
        </w:rPr>
        <w:t xml:space="preserve">According to the procedures for handover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already supported by RAN2 and captured in RAN2 specification TS 37.340 [2], the procedure starts when the UE receives one RRC message implying handover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.  We can also find that the complete of HO handover was assumed to be earlier than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addition/change complete. </w:t>
      </w:r>
    </w:p>
    <w:p w14:paraId="2DF8AEF9" w14:textId="5F3FF488" w:rsidR="002821FD" w:rsidRPr="008D5C80" w:rsidRDefault="002821FD" w:rsidP="002821FD">
      <w:pPr>
        <w:jc w:val="both"/>
        <w:rPr>
          <w:rFonts w:eastAsia="宋体"/>
          <w:sz w:val="21"/>
          <w:szCs w:val="21"/>
          <w:lang w:eastAsia="zh-CN"/>
        </w:rPr>
      </w:pPr>
      <w:r w:rsidRPr="008D5C80">
        <w:rPr>
          <w:rFonts w:eastAsia="宋体"/>
          <w:sz w:val="21"/>
          <w:szCs w:val="21"/>
          <w:lang w:eastAsia="zh-CN"/>
        </w:rPr>
        <w:t xml:space="preserve">The intention of introducing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is to reduce the latency of HO and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addition procedures for UE. In our view, we agree that some components of procedures of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could be performed in parallel, i.e., RRC processing. </w:t>
      </w:r>
      <w:r>
        <w:rPr>
          <w:rFonts w:eastAsia="宋体" w:hint="eastAsia"/>
          <w:sz w:val="21"/>
          <w:szCs w:val="21"/>
          <w:lang w:eastAsia="zh-CN"/>
        </w:rPr>
        <w:t>However,</w:t>
      </w:r>
      <w:r>
        <w:rPr>
          <w:rFonts w:eastAsia="宋体"/>
          <w:sz w:val="21"/>
          <w:szCs w:val="21"/>
          <w:lang w:eastAsia="zh-CN"/>
        </w:rPr>
        <w:t xml:space="preserve"> </w:t>
      </w:r>
      <w:r w:rsidRPr="008D5C80">
        <w:rPr>
          <w:rFonts w:eastAsia="宋体"/>
          <w:sz w:val="21"/>
          <w:szCs w:val="21"/>
          <w:lang w:eastAsia="zh-CN"/>
        </w:rPr>
        <w:t xml:space="preserve">at least for physical layer procedure, it is possible that RACH processing is performed in a sequential order, which means RACH procedure of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will happen after the RACH procedure of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. </w:t>
      </w:r>
    </w:p>
    <w:p w14:paraId="1EEC6D58" w14:textId="77777777" w:rsidR="003C5F9E" w:rsidRPr="002821FD" w:rsidRDefault="003C5F9E" w:rsidP="00891D63">
      <w:pPr>
        <w:tabs>
          <w:tab w:val="num" w:pos="1440"/>
          <w:tab w:val="num" w:pos="2160"/>
        </w:tabs>
        <w:jc w:val="both"/>
        <w:rPr>
          <w:rFonts w:eastAsia="等线"/>
          <w:sz w:val="21"/>
          <w:szCs w:val="21"/>
          <w:lang w:eastAsia="zh-CN"/>
        </w:rPr>
      </w:pPr>
    </w:p>
    <w:p w14:paraId="26281ABE" w14:textId="721DD51F" w:rsidR="001E67C4" w:rsidRPr="008D5C80" w:rsidRDefault="001E67C4" w:rsidP="00891D63">
      <w:pPr>
        <w:tabs>
          <w:tab w:val="num" w:pos="1440"/>
          <w:tab w:val="num" w:pos="2160"/>
        </w:tabs>
        <w:jc w:val="both"/>
        <w:rPr>
          <w:sz w:val="21"/>
          <w:szCs w:val="21"/>
          <w:lang w:val="en-US" w:eastAsia="ja-JP"/>
        </w:rPr>
      </w:pPr>
      <w:r w:rsidRPr="008D5C80">
        <w:rPr>
          <w:noProof/>
          <w:sz w:val="21"/>
          <w:szCs w:val="21"/>
          <w:lang w:val="en-US" w:eastAsia="ja-JP"/>
        </w:rPr>
        <mc:AlternateContent>
          <mc:Choice Requires="wps">
            <w:drawing>
              <wp:inline distT="0" distB="0" distL="0" distR="0" wp14:anchorId="7D85F8F9" wp14:editId="540BC772">
                <wp:extent cx="6029864" cy="2185987"/>
                <wp:effectExtent l="0" t="0" r="28575" b="2413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864" cy="21859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18F050" w14:textId="77777777" w:rsidR="00867471" w:rsidRPr="00304518" w:rsidRDefault="00473369" w:rsidP="003C5F9E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num" w:pos="72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304518">
                              <w:rPr>
                                <w:lang w:val="en-US" w:eastAsia="ja-JP"/>
                              </w:rPr>
                              <w:t xml:space="preserve">Issue 2-2-1: timeline for HO with </w:t>
                            </w:r>
                            <w:proofErr w:type="spellStart"/>
                            <w:r w:rsidRPr="00304518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</w:p>
                          <w:p w14:paraId="4AF71B01" w14:textId="12804384" w:rsidR="00867471" w:rsidRPr="00304518" w:rsidRDefault="00473369" w:rsidP="003C5F9E">
                            <w:pPr>
                              <w:pStyle w:val="afc"/>
                              <w:numPr>
                                <w:ilvl w:val="0"/>
                                <w:numId w:val="5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304518">
                              <w:rPr>
                                <w:lang w:val="en-US" w:eastAsia="ja-JP"/>
                              </w:rPr>
                              <w:t>Agreements:</w:t>
                            </w:r>
                            <w:r w:rsidR="00304518" w:rsidRPr="00304518">
                              <w:rPr>
                                <w:lang w:val="en-US" w:eastAsia="ja-JP"/>
                              </w:rPr>
                              <w:t xml:space="preserve"> </w:t>
                            </w:r>
                            <w:r w:rsidRPr="00304518">
                              <w:rPr>
                                <w:lang w:val="en-US" w:eastAsia="ja-JP"/>
                              </w:rPr>
                              <w:t xml:space="preserve">Timeline for HO with </w:t>
                            </w:r>
                            <w:proofErr w:type="spellStart"/>
                            <w:r w:rsidRPr="00304518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  <w:r w:rsidRPr="00304518">
                              <w:rPr>
                                <w:lang w:val="en-US" w:eastAsia="ja-JP"/>
                              </w:rPr>
                              <w:t xml:space="preserve"> </w:t>
                            </w:r>
                          </w:p>
                          <w:p w14:paraId="04D3C910" w14:textId="77777777" w:rsidR="00867471" w:rsidRPr="00304518" w:rsidRDefault="00473369" w:rsidP="003C5F9E">
                            <w:pPr>
                              <w:numPr>
                                <w:ilvl w:val="1"/>
                                <w:numId w:val="2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304518">
                              <w:rPr>
                                <w:lang w:val="en-US" w:eastAsia="ja-JP"/>
                              </w:rPr>
                              <w:t xml:space="preserve">Option 1 (Xiaomi, Apple, OPPO): </w:t>
                            </w:r>
                            <w:proofErr w:type="spellStart"/>
                            <w:r w:rsidRPr="00304518">
                              <w:rPr>
                                <w:lang w:val="en-US" w:eastAsia="ja-JP"/>
                              </w:rPr>
                              <w:t>PCell</w:t>
                            </w:r>
                            <w:proofErr w:type="spellEnd"/>
                            <w:r w:rsidRPr="00304518">
                              <w:rPr>
                                <w:lang w:val="en-US" w:eastAsia="ja-JP"/>
                              </w:rPr>
                              <w:t xml:space="preserve"> HO and </w:t>
                            </w:r>
                            <w:proofErr w:type="spellStart"/>
                            <w:r w:rsidRPr="00304518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  <w:r w:rsidRPr="00304518">
                              <w:rPr>
                                <w:lang w:val="en-US" w:eastAsia="ja-JP"/>
                              </w:rPr>
                              <w:t xml:space="preserve"> addition is performed in a sequential order.</w:t>
                            </w:r>
                          </w:p>
                          <w:p w14:paraId="4BD51A2B" w14:textId="77777777" w:rsidR="00867471" w:rsidRPr="00304518" w:rsidRDefault="00473369" w:rsidP="003C5F9E">
                            <w:pPr>
                              <w:numPr>
                                <w:ilvl w:val="1"/>
                                <w:numId w:val="2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304518">
                              <w:rPr>
                                <w:lang w:val="en-US" w:eastAsia="ja-JP"/>
                              </w:rPr>
                              <w:t xml:space="preserve">Option 2 (CATT, CMCC, Huawei, MTK, QC, ZTE, NEC, Ericsson): </w:t>
                            </w:r>
                            <w:proofErr w:type="spellStart"/>
                            <w:r w:rsidRPr="00304518">
                              <w:rPr>
                                <w:lang w:val="en-US" w:eastAsia="ja-JP"/>
                              </w:rPr>
                              <w:t>PCell</w:t>
                            </w:r>
                            <w:proofErr w:type="spellEnd"/>
                            <w:r w:rsidRPr="00304518">
                              <w:rPr>
                                <w:lang w:val="en-US" w:eastAsia="ja-JP"/>
                              </w:rPr>
                              <w:t xml:space="preserve"> HO and </w:t>
                            </w:r>
                            <w:proofErr w:type="spellStart"/>
                            <w:r w:rsidRPr="00304518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  <w:r w:rsidRPr="00304518">
                              <w:rPr>
                                <w:lang w:val="en-US" w:eastAsia="ja-JP"/>
                              </w:rPr>
                              <w:t xml:space="preserve"> addition is performed in parallel.</w:t>
                            </w:r>
                          </w:p>
                          <w:p w14:paraId="4959B5AB" w14:textId="77777777" w:rsidR="00867471" w:rsidRPr="00304518" w:rsidRDefault="00473369" w:rsidP="003C5F9E">
                            <w:pPr>
                              <w:numPr>
                                <w:ilvl w:val="1"/>
                                <w:numId w:val="2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304518">
                              <w:rPr>
                                <w:lang w:val="en-US" w:eastAsia="ja-JP"/>
                              </w:rPr>
                              <w:t xml:space="preserve">Option 3 (NTT DOCOMO, Intel, OPPO, Nokia, Ericsson, NEC): Some of procedures of HO with </w:t>
                            </w:r>
                            <w:proofErr w:type="spellStart"/>
                            <w:r w:rsidRPr="00304518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  <w:r w:rsidRPr="00304518">
                              <w:rPr>
                                <w:lang w:val="en-US" w:eastAsia="ja-JP"/>
                              </w:rPr>
                              <w:t xml:space="preserve"> should be able to be performed in parallel, but RACH processing is performed in a sequential order (RACH procedure of </w:t>
                            </w:r>
                            <w:proofErr w:type="spellStart"/>
                            <w:r w:rsidRPr="00304518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  <w:r w:rsidRPr="00304518">
                              <w:rPr>
                                <w:lang w:val="en-US" w:eastAsia="ja-JP"/>
                              </w:rPr>
                              <w:t xml:space="preserve"> will happen after the RACH procedure of </w:t>
                            </w:r>
                            <w:proofErr w:type="spellStart"/>
                            <w:r w:rsidRPr="00304518">
                              <w:rPr>
                                <w:lang w:val="en-US" w:eastAsia="ja-JP"/>
                              </w:rPr>
                              <w:t>PCell</w:t>
                            </w:r>
                            <w:proofErr w:type="spellEnd"/>
                            <w:r w:rsidRPr="00304518">
                              <w:rPr>
                                <w:lang w:val="en-US" w:eastAsia="ja-JP"/>
                              </w:rPr>
                              <w:t>).</w:t>
                            </w:r>
                          </w:p>
                          <w:p w14:paraId="119B36FE" w14:textId="735F585C" w:rsidR="00867471" w:rsidRDefault="00473369" w:rsidP="003C5F9E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304518">
                              <w:rPr>
                                <w:lang w:val="en-US" w:eastAsia="ja-JP"/>
                              </w:rPr>
                              <w:t>Other options are not precluded</w:t>
                            </w:r>
                          </w:p>
                          <w:p w14:paraId="384A8834" w14:textId="77777777" w:rsidR="00867471" w:rsidRPr="00304518" w:rsidRDefault="00473369" w:rsidP="003C5F9E">
                            <w:pPr>
                              <w:pStyle w:val="afc"/>
                              <w:numPr>
                                <w:ilvl w:val="0"/>
                                <w:numId w:val="5"/>
                              </w:numPr>
                              <w:spacing w:after="120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304518">
                              <w:rPr>
                                <w:lang w:val="en-US" w:eastAsia="ja-JP"/>
                              </w:rPr>
                              <w:t>Send LS to RAN2 to clarify possible restrictions on parallel or sequential RACH processing from RAN2 perspective</w:t>
                            </w:r>
                          </w:p>
                          <w:p w14:paraId="220555B4" w14:textId="7F3CCDDF" w:rsidR="001E67C4" w:rsidRPr="00304518" w:rsidRDefault="001E67C4" w:rsidP="001E67C4">
                            <w:pPr>
                              <w:ind w:leftChars="-260" w:left="-520"/>
                              <w:jc w:val="both"/>
                              <w:rPr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85F8F9" id="文本框 2" o:spid="_x0000_s1027" type="#_x0000_t202" style="width:474.8pt;height:17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" fillcolor="white [3201]" strokeweight=".5pt">
                <v:textbox>
                  <w:txbxContent>
                    <w:p w14:paraId="4318F050" w14:textId="77777777" w:rsidR="00867471" w:rsidRPr="00304518" w:rsidRDefault="00473369" w:rsidP="003C5F9E">
                      <w:pPr>
                        <w:numPr>
                          <w:ilvl w:val="0"/>
                          <w:numId w:val="2"/>
                        </w:numPr>
                        <w:tabs>
                          <w:tab w:val="num" w:pos="72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304518">
                        <w:rPr>
                          <w:lang w:val="en-US" w:eastAsia="ja-JP"/>
                        </w:rPr>
                        <w:t xml:space="preserve">Issue 2-2-1: timeline for HO with </w:t>
                      </w:r>
                      <w:proofErr w:type="spellStart"/>
                      <w:r w:rsidRPr="00304518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</w:p>
                    <w:p w14:paraId="4AF71B01" w14:textId="12804384" w:rsidR="00867471" w:rsidRPr="00304518" w:rsidRDefault="00473369" w:rsidP="003C5F9E">
                      <w:pPr>
                        <w:pStyle w:val="afc"/>
                        <w:numPr>
                          <w:ilvl w:val="0"/>
                          <w:numId w:val="5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304518">
                        <w:rPr>
                          <w:lang w:val="en-US" w:eastAsia="ja-JP"/>
                        </w:rPr>
                        <w:t>Agreements:</w:t>
                      </w:r>
                      <w:r w:rsidR="00304518" w:rsidRPr="00304518">
                        <w:rPr>
                          <w:lang w:val="en-US" w:eastAsia="ja-JP"/>
                        </w:rPr>
                        <w:t xml:space="preserve"> </w:t>
                      </w:r>
                      <w:r w:rsidRPr="00304518">
                        <w:rPr>
                          <w:lang w:val="en-US" w:eastAsia="ja-JP"/>
                        </w:rPr>
                        <w:t xml:space="preserve">Timeline for HO with </w:t>
                      </w:r>
                      <w:proofErr w:type="spellStart"/>
                      <w:r w:rsidRPr="00304518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304518">
                        <w:rPr>
                          <w:lang w:val="en-US" w:eastAsia="ja-JP"/>
                        </w:rPr>
                        <w:t xml:space="preserve"> </w:t>
                      </w:r>
                    </w:p>
                    <w:p w14:paraId="04D3C910" w14:textId="77777777" w:rsidR="00867471" w:rsidRPr="00304518" w:rsidRDefault="00473369" w:rsidP="003C5F9E">
                      <w:pPr>
                        <w:numPr>
                          <w:ilvl w:val="1"/>
                          <w:numId w:val="2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304518">
                        <w:rPr>
                          <w:lang w:val="en-US" w:eastAsia="ja-JP"/>
                        </w:rPr>
                        <w:t xml:space="preserve">Option 1 (Xiaomi, Apple, OPPO): </w:t>
                      </w:r>
                      <w:proofErr w:type="spellStart"/>
                      <w:r w:rsidRPr="00304518">
                        <w:rPr>
                          <w:lang w:val="en-US" w:eastAsia="ja-JP"/>
                        </w:rPr>
                        <w:t>PCell</w:t>
                      </w:r>
                      <w:proofErr w:type="spellEnd"/>
                      <w:r w:rsidRPr="00304518">
                        <w:rPr>
                          <w:lang w:val="en-US" w:eastAsia="ja-JP"/>
                        </w:rPr>
                        <w:t xml:space="preserve"> HO and </w:t>
                      </w:r>
                      <w:proofErr w:type="spellStart"/>
                      <w:r w:rsidRPr="00304518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304518">
                        <w:rPr>
                          <w:lang w:val="en-US" w:eastAsia="ja-JP"/>
                        </w:rPr>
                        <w:t xml:space="preserve"> addition is performed in a sequential order.</w:t>
                      </w:r>
                    </w:p>
                    <w:p w14:paraId="4BD51A2B" w14:textId="77777777" w:rsidR="00867471" w:rsidRPr="00304518" w:rsidRDefault="00473369" w:rsidP="003C5F9E">
                      <w:pPr>
                        <w:numPr>
                          <w:ilvl w:val="1"/>
                          <w:numId w:val="2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304518">
                        <w:rPr>
                          <w:lang w:val="en-US" w:eastAsia="ja-JP"/>
                        </w:rPr>
                        <w:t xml:space="preserve">Option 2 (CATT, CMCC, Huawei, MTK, QC, ZTE, NEC, Ericsson): </w:t>
                      </w:r>
                      <w:proofErr w:type="spellStart"/>
                      <w:r w:rsidRPr="00304518">
                        <w:rPr>
                          <w:lang w:val="en-US" w:eastAsia="ja-JP"/>
                        </w:rPr>
                        <w:t>PCell</w:t>
                      </w:r>
                      <w:proofErr w:type="spellEnd"/>
                      <w:r w:rsidRPr="00304518">
                        <w:rPr>
                          <w:lang w:val="en-US" w:eastAsia="ja-JP"/>
                        </w:rPr>
                        <w:t xml:space="preserve"> HO and </w:t>
                      </w:r>
                      <w:proofErr w:type="spellStart"/>
                      <w:r w:rsidRPr="00304518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304518">
                        <w:rPr>
                          <w:lang w:val="en-US" w:eastAsia="ja-JP"/>
                        </w:rPr>
                        <w:t xml:space="preserve"> addition is performed in parallel.</w:t>
                      </w:r>
                    </w:p>
                    <w:p w14:paraId="4959B5AB" w14:textId="77777777" w:rsidR="00867471" w:rsidRPr="00304518" w:rsidRDefault="00473369" w:rsidP="003C5F9E">
                      <w:pPr>
                        <w:numPr>
                          <w:ilvl w:val="1"/>
                          <w:numId w:val="2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304518">
                        <w:rPr>
                          <w:lang w:val="en-US" w:eastAsia="ja-JP"/>
                        </w:rPr>
                        <w:t xml:space="preserve">Option 3 (NTT DOCOMO, Intel, OPPO, Nokia, Ericsson, NEC): Some of procedures of HO with </w:t>
                      </w:r>
                      <w:proofErr w:type="spellStart"/>
                      <w:r w:rsidRPr="00304518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304518">
                        <w:rPr>
                          <w:lang w:val="en-US" w:eastAsia="ja-JP"/>
                        </w:rPr>
                        <w:t xml:space="preserve"> should be able to be performed in parallel, but RACH processing is performed in a sequential order (RACH procedure of </w:t>
                      </w:r>
                      <w:proofErr w:type="spellStart"/>
                      <w:r w:rsidRPr="00304518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304518">
                        <w:rPr>
                          <w:lang w:val="en-US" w:eastAsia="ja-JP"/>
                        </w:rPr>
                        <w:t xml:space="preserve"> will happen after the RACH procedure of </w:t>
                      </w:r>
                      <w:proofErr w:type="spellStart"/>
                      <w:r w:rsidRPr="00304518">
                        <w:rPr>
                          <w:lang w:val="en-US" w:eastAsia="ja-JP"/>
                        </w:rPr>
                        <w:t>PCell</w:t>
                      </w:r>
                      <w:proofErr w:type="spellEnd"/>
                      <w:r w:rsidRPr="00304518">
                        <w:rPr>
                          <w:lang w:val="en-US" w:eastAsia="ja-JP"/>
                        </w:rPr>
                        <w:t>).</w:t>
                      </w:r>
                    </w:p>
                    <w:p w14:paraId="119B36FE" w14:textId="735F585C" w:rsidR="00867471" w:rsidRDefault="00473369" w:rsidP="003C5F9E">
                      <w:pPr>
                        <w:numPr>
                          <w:ilvl w:val="1"/>
                          <w:numId w:val="2"/>
                        </w:numPr>
                        <w:tabs>
                          <w:tab w:val="num" w:pos="2880"/>
                        </w:tabs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304518">
                        <w:rPr>
                          <w:lang w:val="en-US" w:eastAsia="ja-JP"/>
                        </w:rPr>
                        <w:t>Other options are not precluded</w:t>
                      </w:r>
                    </w:p>
                    <w:p w14:paraId="384A8834" w14:textId="77777777" w:rsidR="00867471" w:rsidRPr="00304518" w:rsidRDefault="00473369" w:rsidP="003C5F9E">
                      <w:pPr>
                        <w:pStyle w:val="afc"/>
                        <w:numPr>
                          <w:ilvl w:val="0"/>
                          <w:numId w:val="5"/>
                        </w:numPr>
                        <w:spacing w:after="120"/>
                        <w:jc w:val="both"/>
                        <w:rPr>
                          <w:lang w:val="en-US" w:eastAsia="ja-JP"/>
                        </w:rPr>
                      </w:pPr>
                      <w:r w:rsidRPr="00304518">
                        <w:rPr>
                          <w:lang w:val="en-US" w:eastAsia="ja-JP"/>
                        </w:rPr>
                        <w:t>Send LS to RAN2 to clarify possible restrictions on parallel or sequential RACH processing from RAN2 perspective</w:t>
                      </w:r>
                    </w:p>
                    <w:p w14:paraId="220555B4" w14:textId="7F3CCDDF" w:rsidR="001E67C4" w:rsidRPr="00304518" w:rsidRDefault="001E67C4" w:rsidP="001E67C4">
                      <w:pPr>
                        <w:ind w:leftChars="-260" w:left="-520"/>
                        <w:jc w:val="both"/>
                        <w:rPr>
                          <w:lang w:val="en-US"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E12D92B" w14:textId="52A30A77" w:rsidR="00B6775F" w:rsidRPr="008D5C80" w:rsidRDefault="00852834" w:rsidP="00FB58DE">
      <w:pPr>
        <w:jc w:val="both"/>
        <w:rPr>
          <w:rFonts w:eastAsia="宋体"/>
          <w:sz w:val="21"/>
          <w:szCs w:val="21"/>
          <w:lang w:eastAsia="zh-CN"/>
        </w:rPr>
      </w:pPr>
      <w:r w:rsidRPr="008D5C80">
        <w:rPr>
          <w:rFonts w:eastAsia="宋体"/>
          <w:sz w:val="21"/>
          <w:szCs w:val="21"/>
          <w:lang w:eastAsia="zh-CN"/>
        </w:rPr>
        <w:t xml:space="preserve">It should be </w:t>
      </w:r>
      <w:r w:rsidR="000C2596" w:rsidRPr="008D5C80">
        <w:rPr>
          <w:rFonts w:eastAsia="宋体"/>
          <w:sz w:val="21"/>
          <w:szCs w:val="21"/>
          <w:lang w:eastAsia="zh-CN"/>
        </w:rPr>
        <w:t>up</w:t>
      </w:r>
      <w:r w:rsidRPr="008D5C80">
        <w:rPr>
          <w:rFonts w:eastAsia="宋体"/>
          <w:sz w:val="21"/>
          <w:szCs w:val="21"/>
          <w:lang w:eastAsia="zh-CN"/>
        </w:rPr>
        <w:t xml:space="preserve"> to UE implementation</w:t>
      </w:r>
      <w:r w:rsidR="00FB58DE" w:rsidRPr="008D5C80">
        <w:rPr>
          <w:rFonts w:eastAsia="宋体"/>
          <w:sz w:val="21"/>
          <w:szCs w:val="21"/>
          <w:lang w:eastAsia="zh-CN"/>
        </w:rPr>
        <w:t xml:space="preserve">, </w:t>
      </w:r>
      <w:r w:rsidR="003505B4" w:rsidRPr="008D5C80">
        <w:rPr>
          <w:rFonts w:eastAsia="宋体"/>
          <w:sz w:val="21"/>
          <w:szCs w:val="21"/>
          <w:lang w:eastAsia="zh-CN"/>
        </w:rPr>
        <w:t xml:space="preserve">which </w:t>
      </w:r>
      <w:r w:rsidR="00FB58DE" w:rsidRPr="008D5C80">
        <w:rPr>
          <w:rFonts w:eastAsia="宋体"/>
          <w:sz w:val="21"/>
          <w:szCs w:val="21"/>
          <w:lang w:eastAsia="zh-CN"/>
        </w:rPr>
        <w:t>also depends on different RF architecture</w:t>
      </w:r>
      <w:r w:rsidR="00B6775F" w:rsidRPr="008D5C80">
        <w:rPr>
          <w:rFonts w:eastAsia="宋体"/>
          <w:sz w:val="21"/>
          <w:szCs w:val="21"/>
          <w:lang w:eastAsia="zh-CN"/>
        </w:rPr>
        <w:t>s</w:t>
      </w:r>
      <w:r w:rsidR="00FB58DE" w:rsidRPr="008D5C80">
        <w:rPr>
          <w:rFonts w:eastAsia="宋体"/>
          <w:sz w:val="21"/>
          <w:szCs w:val="21"/>
          <w:lang w:eastAsia="zh-CN"/>
        </w:rPr>
        <w:t xml:space="preserve"> and</w:t>
      </w:r>
      <w:r w:rsidR="00B6775F" w:rsidRPr="008D5C80">
        <w:rPr>
          <w:rFonts w:eastAsia="宋体"/>
          <w:sz w:val="21"/>
          <w:szCs w:val="21"/>
          <w:lang w:eastAsia="zh-CN"/>
        </w:rPr>
        <w:t xml:space="preserve"> UE capabilities of supporting </w:t>
      </w:r>
      <w:r w:rsidR="00FB58DE" w:rsidRPr="008D5C80">
        <w:rPr>
          <w:rFonts w:eastAsia="宋体"/>
          <w:sz w:val="21"/>
          <w:szCs w:val="21"/>
          <w:lang w:eastAsia="zh-CN"/>
        </w:rPr>
        <w:t>simultaneous Tx</w:t>
      </w:r>
      <w:r w:rsidR="00B6775F" w:rsidRPr="008D5C80">
        <w:rPr>
          <w:rFonts w:eastAsia="宋体"/>
          <w:sz w:val="21"/>
          <w:szCs w:val="21"/>
          <w:lang w:eastAsia="zh-CN"/>
        </w:rPr>
        <w:t>/Rx.</w:t>
      </w:r>
      <w:r w:rsidR="00FB58DE" w:rsidRPr="008D5C80">
        <w:rPr>
          <w:rFonts w:eastAsia="宋体"/>
          <w:sz w:val="21"/>
          <w:szCs w:val="21"/>
          <w:lang w:eastAsia="zh-CN"/>
        </w:rPr>
        <w:t xml:space="preserve"> </w:t>
      </w:r>
      <w:r w:rsidR="00B6775F" w:rsidRPr="008D5C80">
        <w:rPr>
          <w:rFonts w:eastAsia="宋体"/>
          <w:sz w:val="21"/>
          <w:szCs w:val="21"/>
          <w:lang w:eastAsia="zh-CN"/>
        </w:rPr>
        <w:t xml:space="preserve">RRM requirements of timeline for HO with </w:t>
      </w:r>
      <w:proofErr w:type="spellStart"/>
      <w:r w:rsidR="00B6775F"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="00B6775F" w:rsidRPr="008D5C80">
        <w:rPr>
          <w:rFonts w:eastAsia="宋体"/>
          <w:sz w:val="21"/>
          <w:szCs w:val="21"/>
          <w:lang w:eastAsia="zh-CN"/>
        </w:rPr>
        <w:t xml:space="preserve"> should be defined based on the worst scenario of sequential RACH processing due to UE </w:t>
      </w:r>
      <w:r w:rsidR="002821FD">
        <w:rPr>
          <w:rFonts w:eastAsia="宋体"/>
          <w:sz w:val="21"/>
          <w:szCs w:val="21"/>
          <w:lang w:eastAsia="zh-CN"/>
        </w:rPr>
        <w:t>could</w:t>
      </w:r>
      <w:r w:rsidR="00B6775F" w:rsidRPr="008D5C80">
        <w:rPr>
          <w:rFonts w:eastAsia="宋体"/>
          <w:sz w:val="21"/>
          <w:szCs w:val="21"/>
          <w:lang w:eastAsia="zh-CN"/>
        </w:rPr>
        <w:t xml:space="preserve"> only supports single uplink.</w:t>
      </w:r>
    </w:p>
    <w:p w14:paraId="7DFECD07" w14:textId="79F5612E" w:rsidR="003505B4" w:rsidRPr="003C5F9E" w:rsidRDefault="001E67C4" w:rsidP="00A97A24">
      <w:pPr>
        <w:tabs>
          <w:tab w:val="num" w:pos="1440"/>
          <w:tab w:val="num" w:pos="2160"/>
        </w:tabs>
        <w:jc w:val="both"/>
        <w:rPr>
          <w:rFonts w:eastAsia="等线"/>
          <w:b/>
          <w:i/>
          <w:sz w:val="21"/>
          <w:szCs w:val="21"/>
          <w:lang w:val="en-US" w:eastAsia="zh-CN"/>
        </w:rPr>
      </w:pPr>
      <w:r w:rsidRPr="003C5F9E">
        <w:rPr>
          <w:rFonts w:eastAsia="等线"/>
          <w:b/>
          <w:i/>
          <w:sz w:val="21"/>
          <w:szCs w:val="21"/>
          <w:lang w:val="en-US" w:eastAsia="zh-CN"/>
        </w:rPr>
        <w:t>Proposal</w:t>
      </w:r>
      <w:r w:rsidR="00255028" w:rsidRPr="003C5F9E">
        <w:rPr>
          <w:rFonts w:eastAsia="等线"/>
          <w:b/>
          <w:i/>
          <w:sz w:val="21"/>
          <w:szCs w:val="21"/>
          <w:lang w:val="en-US" w:eastAsia="zh-CN"/>
        </w:rPr>
        <w:t xml:space="preserve"> 2: </w:t>
      </w:r>
      <w:r w:rsidR="003505B4" w:rsidRPr="003C5F9E">
        <w:rPr>
          <w:rFonts w:eastAsia="等线"/>
          <w:b/>
          <w:i/>
          <w:sz w:val="21"/>
          <w:szCs w:val="21"/>
          <w:lang w:val="en-US" w:eastAsia="zh-CN"/>
        </w:rPr>
        <w:t xml:space="preserve">RRM requirements are defined </w:t>
      </w:r>
      <w:r w:rsidR="003C5F9E">
        <w:rPr>
          <w:rFonts w:eastAsia="等线"/>
          <w:b/>
          <w:i/>
          <w:sz w:val="21"/>
          <w:szCs w:val="21"/>
          <w:lang w:val="en-US" w:eastAsia="zh-CN"/>
        </w:rPr>
        <w:t xml:space="preserve">as minimum requirements </w:t>
      </w:r>
      <w:r w:rsidR="003505B4" w:rsidRPr="003C5F9E">
        <w:rPr>
          <w:rFonts w:eastAsia="等线"/>
          <w:b/>
          <w:i/>
          <w:sz w:val="21"/>
          <w:szCs w:val="21"/>
          <w:lang w:val="en-US" w:eastAsia="zh-CN"/>
        </w:rPr>
        <w:t xml:space="preserve">assuming </w:t>
      </w:r>
      <w:proofErr w:type="spellStart"/>
      <w:r w:rsidR="006D524F" w:rsidRPr="003C5F9E">
        <w:rPr>
          <w:rFonts w:eastAsia="等线"/>
          <w:b/>
          <w:i/>
          <w:sz w:val="21"/>
          <w:szCs w:val="21"/>
          <w:lang w:eastAsia="zh-CN"/>
        </w:rPr>
        <w:t>PCell</w:t>
      </w:r>
      <w:proofErr w:type="spellEnd"/>
      <w:r w:rsidR="006D524F" w:rsidRPr="003C5F9E">
        <w:rPr>
          <w:rFonts w:eastAsia="等线"/>
          <w:b/>
          <w:i/>
          <w:sz w:val="21"/>
          <w:szCs w:val="21"/>
          <w:lang w:eastAsia="zh-CN"/>
        </w:rPr>
        <w:t xml:space="preserve"> HO and </w:t>
      </w:r>
      <w:proofErr w:type="spellStart"/>
      <w:r w:rsidR="006D524F" w:rsidRPr="003C5F9E">
        <w:rPr>
          <w:rFonts w:eastAsia="等线"/>
          <w:b/>
          <w:i/>
          <w:sz w:val="21"/>
          <w:szCs w:val="21"/>
          <w:lang w:eastAsia="zh-CN"/>
        </w:rPr>
        <w:t>PSCell</w:t>
      </w:r>
      <w:proofErr w:type="spellEnd"/>
      <w:r w:rsidR="006D524F" w:rsidRPr="003C5F9E">
        <w:rPr>
          <w:rFonts w:eastAsia="等线"/>
          <w:b/>
          <w:i/>
          <w:sz w:val="21"/>
          <w:szCs w:val="21"/>
          <w:lang w:eastAsia="zh-CN"/>
        </w:rPr>
        <w:t xml:space="preserve"> addition is performed in a sequential order.</w:t>
      </w:r>
    </w:p>
    <w:p w14:paraId="27A18224" w14:textId="4459C481" w:rsidR="003505B4" w:rsidRPr="008D5C80" w:rsidRDefault="009658B5" w:rsidP="00F5315D">
      <w:pPr>
        <w:jc w:val="both"/>
        <w:rPr>
          <w:rFonts w:eastAsia="宋体"/>
          <w:sz w:val="21"/>
          <w:szCs w:val="21"/>
          <w:lang w:eastAsia="zh-CN"/>
        </w:rPr>
      </w:pPr>
      <w:r w:rsidRPr="008D5C80">
        <w:rPr>
          <w:rFonts w:eastAsia="宋体"/>
          <w:sz w:val="21"/>
          <w:szCs w:val="21"/>
          <w:lang w:eastAsia="zh-CN"/>
        </w:rPr>
        <w:t>RAN4 has</w:t>
      </w:r>
      <w:r w:rsidR="00D519E9" w:rsidRPr="008D5C80">
        <w:rPr>
          <w:rFonts w:eastAsia="宋体"/>
          <w:sz w:val="21"/>
          <w:szCs w:val="21"/>
          <w:lang w:eastAsia="zh-CN"/>
        </w:rPr>
        <w:t xml:space="preserve"> </w:t>
      </w:r>
      <w:r w:rsidR="003505B4" w:rsidRPr="008D5C80">
        <w:rPr>
          <w:rFonts w:eastAsia="宋体"/>
          <w:sz w:val="21"/>
          <w:szCs w:val="21"/>
          <w:lang w:eastAsia="zh-CN"/>
        </w:rPr>
        <w:t xml:space="preserve">agreed that for delay requirement of HO with </w:t>
      </w:r>
      <w:proofErr w:type="spellStart"/>
      <w:r w:rsidR="003505B4"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="003505B4" w:rsidRPr="008D5C80">
        <w:rPr>
          <w:rFonts w:eastAsia="宋体"/>
          <w:sz w:val="21"/>
          <w:szCs w:val="21"/>
          <w:lang w:eastAsia="zh-CN"/>
        </w:rPr>
        <w:t xml:space="preserve">, the starting point is the end of the last TTI containing the RRC command of handover with </w:t>
      </w:r>
      <w:proofErr w:type="spellStart"/>
      <w:r w:rsidR="003505B4"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="003505B4" w:rsidRPr="008D5C80">
        <w:rPr>
          <w:rFonts w:eastAsia="宋体"/>
          <w:sz w:val="21"/>
          <w:szCs w:val="21"/>
          <w:lang w:eastAsia="zh-CN"/>
        </w:rPr>
        <w:t>.</w:t>
      </w:r>
      <w:r w:rsidR="00A97A24" w:rsidRPr="008D5C80">
        <w:rPr>
          <w:rFonts w:eastAsia="宋体"/>
          <w:sz w:val="21"/>
          <w:szCs w:val="21"/>
          <w:lang w:eastAsia="zh-CN"/>
        </w:rPr>
        <w:t xml:space="preserve"> </w:t>
      </w:r>
      <w:r w:rsidR="003505B4" w:rsidRPr="008D5C80">
        <w:rPr>
          <w:rFonts w:eastAsia="宋体"/>
          <w:sz w:val="21"/>
          <w:szCs w:val="21"/>
          <w:lang w:eastAsia="zh-CN"/>
        </w:rPr>
        <w:t>For</w:t>
      </w:r>
      <w:r w:rsidRPr="008D5C80">
        <w:rPr>
          <w:rFonts w:eastAsia="宋体"/>
          <w:sz w:val="21"/>
          <w:szCs w:val="21"/>
          <w:lang w:eastAsia="zh-CN"/>
        </w:rPr>
        <w:t xml:space="preserve"> ending point of procedure of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</w:t>
      </w:r>
      <w:r w:rsidR="00EC545D" w:rsidRPr="008D5C80">
        <w:rPr>
          <w:rFonts w:eastAsia="宋体"/>
          <w:sz w:val="21"/>
          <w:szCs w:val="21"/>
          <w:lang w:eastAsia="zh-CN"/>
        </w:rPr>
        <w:t>S</w:t>
      </w:r>
      <w:r w:rsidRPr="008D5C80">
        <w:rPr>
          <w:rFonts w:eastAsia="宋体"/>
          <w:sz w:val="21"/>
          <w:szCs w:val="21"/>
          <w:lang w:eastAsia="zh-CN"/>
        </w:rPr>
        <w:t>Cell</w:t>
      </w:r>
      <w:proofErr w:type="spellEnd"/>
      <w:r w:rsidR="003505B4" w:rsidRPr="008D5C80">
        <w:rPr>
          <w:rFonts w:eastAsia="宋体"/>
          <w:sz w:val="21"/>
          <w:szCs w:val="21"/>
          <w:lang w:eastAsia="zh-CN"/>
        </w:rPr>
        <w:t xml:space="preserve">, </w:t>
      </w:r>
      <w:r w:rsidR="00F5315D" w:rsidRPr="008D5C80">
        <w:rPr>
          <w:rFonts w:eastAsia="宋体"/>
          <w:sz w:val="21"/>
          <w:szCs w:val="21"/>
          <w:lang w:eastAsia="zh-CN"/>
        </w:rPr>
        <w:t xml:space="preserve">if sequential processing is used, it is the timing when UE shall be capable to transmit PRACH preamble towards target </w:t>
      </w:r>
      <w:proofErr w:type="spellStart"/>
      <w:r w:rsidR="00F5315D"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="00F5315D" w:rsidRPr="008D5C80">
        <w:rPr>
          <w:rFonts w:eastAsia="宋体"/>
          <w:sz w:val="21"/>
          <w:szCs w:val="21"/>
          <w:lang w:eastAsia="zh-CN"/>
        </w:rPr>
        <w:t xml:space="preserve">; if the parallel processing is used, it is the later timing between “timing when UE shall be capable to transmit PRACH preamble towards target </w:t>
      </w:r>
      <w:proofErr w:type="spellStart"/>
      <w:r w:rsidR="00F5315D" w:rsidRPr="008D5C80">
        <w:rPr>
          <w:rFonts w:eastAsia="宋体"/>
          <w:sz w:val="21"/>
          <w:szCs w:val="21"/>
          <w:lang w:eastAsia="zh-CN"/>
        </w:rPr>
        <w:t>Pcell</w:t>
      </w:r>
      <w:proofErr w:type="spellEnd"/>
      <w:r w:rsidR="00F5315D" w:rsidRPr="008D5C80">
        <w:rPr>
          <w:rFonts w:eastAsia="宋体"/>
          <w:sz w:val="21"/>
          <w:szCs w:val="21"/>
          <w:lang w:eastAsia="zh-CN"/>
        </w:rPr>
        <w:t>” and “</w:t>
      </w:r>
      <w:bookmarkStart w:id="6" w:name="OLE_LINK1"/>
      <w:bookmarkStart w:id="7" w:name="OLE_LINK2"/>
      <w:r w:rsidR="00F5315D" w:rsidRPr="008D5C80">
        <w:rPr>
          <w:rFonts w:eastAsia="宋体"/>
          <w:sz w:val="21"/>
          <w:szCs w:val="21"/>
          <w:lang w:eastAsia="zh-CN"/>
        </w:rPr>
        <w:t xml:space="preserve">the timing when UE shall be capable to transmit PRACH preamble towards target </w:t>
      </w:r>
      <w:proofErr w:type="spellStart"/>
      <w:r w:rsidR="00F5315D" w:rsidRPr="008D5C80">
        <w:rPr>
          <w:rFonts w:eastAsia="宋体"/>
          <w:sz w:val="21"/>
          <w:szCs w:val="21"/>
          <w:lang w:eastAsia="zh-CN"/>
        </w:rPr>
        <w:t>PSCell</w:t>
      </w:r>
      <w:bookmarkEnd w:id="6"/>
      <w:bookmarkEnd w:id="7"/>
      <w:proofErr w:type="spellEnd"/>
      <w:r w:rsidR="00F5315D" w:rsidRPr="008D5C80">
        <w:rPr>
          <w:rFonts w:eastAsia="宋体"/>
          <w:sz w:val="21"/>
          <w:szCs w:val="21"/>
          <w:lang w:eastAsia="zh-CN"/>
        </w:rPr>
        <w:t xml:space="preserve">”, which is usually the timing when UE shall be capable to transmit PRACH preamble towards target </w:t>
      </w:r>
      <w:proofErr w:type="spellStart"/>
      <w:r w:rsidR="00F5315D"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="00F5315D" w:rsidRPr="008D5C80">
        <w:rPr>
          <w:rFonts w:eastAsia="宋体"/>
          <w:sz w:val="21"/>
          <w:szCs w:val="21"/>
          <w:lang w:eastAsia="zh-CN"/>
        </w:rPr>
        <w:t>.</w:t>
      </w:r>
    </w:p>
    <w:p w14:paraId="0747C2C8" w14:textId="7C8FCA93" w:rsidR="00392864" w:rsidRDefault="00365AEB" w:rsidP="00F5315D">
      <w:pPr>
        <w:spacing w:after="120"/>
        <w:jc w:val="both"/>
        <w:rPr>
          <w:b/>
          <w:i/>
          <w:sz w:val="21"/>
          <w:szCs w:val="21"/>
          <w:lang w:val="en-US" w:eastAsia="ja-JP"/>
        </w:rPr>
      </w:pPr>
      <w:r w:rsidRPr="002821FD">
        <w:rPr>
          <w:b/>
          <w:i/>
          <w:sz w:val="21"/>
          <w:szCs w:val="21"/>
          <w:lang w:eastAsia="ja-JP"/>
        </w:rPr>
        <w:t xml:space="preserve">Proposal </w:t>
      </w:r>
      <w:r w:rsidR="001E67C4" w:rsidRPr="002821FD">
        <w:rPr>
          <w:b/>
          <w:i/>
          <w:sz w:val="21"/>
          <w:szCs w:val="21"/>
          <w:lang w:eastAsia="ja-JP"/>
        </w:rPr>
        <w:t>3:</w:t>
      </w:r>
      <w:r w:rsidR="00891D63" w:rsidRPr="002821FD">
        <w:rPr>
          <w:b/>
          <w:i/>
          <w:sz w:val="21"/>
          <w:szCs w:val="21"/>
          <w:lang w:eastAsia="ja-JP"/>
        </w:rPr>
        <w:t xml:space="preserve"> T</w:t>
      </w:r>
      <w:r w:rsidR="00EC545D" w:rsidRPr="002821FD">
        <w:rPr>
          <w:b/>
          <w:i/>
          <w:sz w:val="21"/>
          <w:szCs w:val="21"/>
          <w:lang w:eastAsia="ja-JP"/>
        </w:rPr>
        <w:t xml:space="preserve">he </w:t>
      </w:r>
      <w:bookmarkStart w:id="8" w:name="OLE_LINK109"/>
      <w:bookmarkStart w:id="9" w:name="OLE_LINK110"/>
      <w:r w:rsidR="00F5315D" w:rsidRPr="002821FD">
        <w:rPr>
          <w:b/>
          <w:i/>
          <w:sz w:val="21"/>
          <w:szCs w:val="21"/>
          <w:lang w:eastAsia="ja-JP"/>
        </w:rPr>
        <w:t xml:space="preserve">ending point of the delay requirements for HO with </w:t>
      </w:r>
      <w:proofErr w:type="spellStart"/>
      <w:r w:rsidR="00F5315D" w:rsidRPr="002821FD">
        <w:rPr>
          <w:b/>
          <w:i/>
          <w:sz w:val="21"/>
          <w:szCs w:val="21"/>
          <w:lang w:eastAsia="ja-JP"/>
        </w:rPr>
        <w:t>PSCell</w:t>
      </w:r>
      <w:proofErr w:type="spellEnd"/>
      <w:r w:rsidR="00F5315D" w:rsidRPr="002821FD">
        <w:rPr>
          <w:b/>
          <w:i/>
          <w:sz w:val="21"/>
          <w:szCs w:val="21"/>
          <w:lang w:eastAsia="ja-JP"/>
        </w:rPr>
        <w:t xml:space="preserve"> is the timing when UE shall be capable to transmit PRACH preamble towards target </w:t>
      </w:r>
      <w:proofErr w:type="spellStart"/>
      <w:r w:rsidR="00F5315D" w:rsidRPr="002821FD">
        <w:rPr>
          <w:b/>
          <w:i/>
          <w:sz w:val="21"/>
          <w:szCs w:val="21"/>
          <w:lang w:eastAsia="ja-JP"/>
        </w:rPr>
        <w:t>PSCell</w:t>
      </w:r>
      <w:bookmarkEnd w:id="8"/>
      <w:bookmarkEnd w:id="9"/>
      <w:proofErr w:type="spellEnd"/>
      <w:r w:rsidR="00F5315D" w:rsidRPr="002821FD">
        <w:rPr>
          <w:b/>
          <w:i/>
          <w:sz w:val="21"/>
          <w:szCs w:val="21"/>
          <w:lang w:eastAsia="ja-JP"/>
        </w:rPr>
        <w:t>.</w:t>
      </w:r>
      <w:r w:rsidR="000A1F6C" w:rsidRPr="002821FD">
        <w:rPr>
          <w:b/>
          <w:i/>
          <w:sz w:val="21"/>
          <w:szCs w:val="21"/>
          <w:lang w:val="en-US" w:eastAsia="ja-JP"/>
        </w:rPr>
        <w:t xml:space="preserve"> </w:t>
      </w:r>
    </w:p>
    <w:p w14:paraId="335B749F" w14:textId="77777777" w:rsidR="002821FD" w:rsidRPr="002821FD" w:rsidRDefault="002821FD" w:rsidP="00F5315D">
      <w:pPr>
        <w:spacing w:after="120"/>
        <w:jc w:val="both"/>
        <w:rPr>
          <w:b/>
          <w:i/>
          <w:sz w:val="21"/>
          <w:szCs w:val="21"/>
          <w:lang w:val="en-US" w:eastAsia="ja-JP"/>
        </w:rPr>
      </w:pPr>
    </w:p>
    <w:p w14:paraId="7267B5D3" w14:textId="16E7E339" w:rsidR="00A97A24" w:rsidRPr="008D5C80" w:rsidRDefault="00A97A24" w:rsidP="00473369">
      <w:pPr>
        <w:pStyle w:val="afc"/>
        <w:numPr>
          <w:ilvl w:val="0"/>
          <w:numId w:val="3"/>
        </w:numPr>
        <w:jc w:val="both"/>
        <w:rPr>
          <w:b/>
          <w:sz w:val="21"/>
          <w:szCs w:val="21"/>
          <w:lang w:val="en-US" w:eastAsia="ja-JP"/>
        </w:rPr>
      </w:pPr>
      <w:r w:rsidRPr="008D5C80">
        <w:rPr>
          <w:b/>
          <w:sz w:val="21"/>
          <w:szCs w:val="21"/>
          <w:lang w:val="en-US" w:eastAsia="ja-JP"/>
        </w:rPr>
        <w:t xml:space="preserve">UE behavior when </w:t>
      </w:r>
      <w:proofErr w:type="spellStart"/>
      <w:r w:rsidRPr="008D5C80">
        <w:rPr>
          <w:b/>
          <w:sz w:val="21"/>
          <w:szCs w:val="21"/>
          <w:lang w:val="en-US" w:eastAsia="ja-JP"/>
        </w:rPr>
        <w:t>PSCell</w:t>
      </w:r>
      <w:proofErr w:type="spellEnd"/>
      <w:r w:rsidRPr="008D5C80">
        <w:rPr>
          <w:b/>
          <w:sz w:val="21"/>
          <w:szCs w:val="21"/>
          <w:lang w:val="en-US" w:eastAsia="ja-JP"/>
        </w:rPr>
        <w:t xml:space="preserve"> is not changed during HO with </w:t>
      </w:r>
      <w:proofErr w:type="spellStart"/>
      <w:r w:rsidRPr="008D5C80">
        <w:rPr>
          <w:b/>
          <w:sz w:val="21"/>
          <w:szCs w:val="21"/>
          <w:lang w:val="en-US" w:eastAsia="ja-JP"/>
        </w:rPr>
        <w:t>PSCell</w:t>
      </w:r>
      <w:proofErr w:type="spellEnd"/>
      <w:r w:rsidRPr="008D5C80">
        <w:rPr>
          <w:b/>
          <w:sz w:val="21"/>
          <w:szCs w:val="21"/>
          <w:lang w:val="en-US" w:eastAsia="ja-JP"/>
        </w:rPr>
        <w:t xml:space="preserve"> </w:t>
      </w:r>
    </w:p>
    <w:p w14:paraId="27F49A50" w14:textId="7DC6D37B" w:rsidR="00A97A24" w:rsidRPr="008D5C80" w:rsidRDefault="00A97A24" w:rsidP="00A97A24">
      <w:pPr>
        <w:jc w:val="both"/>
        <w:rPr>
          <w:b/>
          <w:sz w:val="21"/>
          <w:szCs w:val="21"/>
          <w:lang w:val="en-US" w:eastAsia="ja-JP"/>
        </w:rPr>
      </w:pPr>
      <w:r w:rsidRPr="008D5C80">
        <w:rPr>
          <w:noProof/>
          <w:sz w:val="21"/>
          <w:szCs w:val="21"/>
          <w:lang w:val="en-US" w:eastAsia="ja-JP"/>
        </w:rPr>
        <mc:AlternateContent>
          <mc:Choice Requires="wps">
            <w:drawing>
              <wp:inline distT="0" distB="0" distL="0" distR="0" wp14:anchorId="4FAC07CC" wp14:editId="0024BB68">
                <wp:extent cx="6029864" cy="1147763"/>
                <wp:effectExtent l="0" t="0" r="28575" b="14605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864" cy="11477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82B641" w14:textId="77777777" w:rsidR="00A97A24" w:rsidRPr="00A97A24" w:rsidRDefault="00A97A24" w:rsidP="002821FD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num" w:pos="720"/>
                              </w:tabs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A97A24">
                              <w:rPr>
                                <w:lang w:val="en-US" w:eastAsia="ja-JP"/>
                              </w:rPr>
                              <w:t xml:space="preserve">Issue 2-2-5: </w:t>
                            </w:r>
                            <w:proofErr w:type="spellStart"/>
                            <w:r w:rsidRPr="00A97A24">
                              <w:rPr>
                                <w:lang w:val="en-US" w:eastAsia="ja-JP"/>
                              </w:rPr>
                              <w:t>optimisation</w:t>
                            </w:r>
                            <w:proofErr w:type="spellEnd"/>
                            <w:r w:rsidRPr="00A97A24">
                              <w:rPr>
                                <w:lang w:val="en-US" w:eastAsia="ja-JP"/>
                              </w:rPr>
                              <w:t xml:space="preserve"> for the case when </w:t>
                            </w:r>
                            <w:proofErr w:type="spellStart"/>
                            <w:r w:rsidRPr="00A97A24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  <w:r w:rsidRPr="00A97A24">
                              <w:rPr>
                                <w:lang w:val="en-US" w:eastAsia="ja-JP"/>
                              </w:rPr>
                              <w:t xml:space="preserve"> is not changed during HO with </w:t>
                            </w:r>
                            <w:proofErr w:type="spellStart"/>
                            <w:r w:rsidRPr="00A97A24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</w:p>
                          <w:p w14:paraId="3696AAF7" w14:textId="77777777" w:rsidR="00A97A24" w:rsidRPr="00A97A24" w:rsidRDefault="00A97A24" w:rsidP="002821FD">
                            <w:pPr>
                              <w:numPr>
                                <w:ilvl w:val="1"/>
                                <w:numId w:val="2"/>
                              </w:numPr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A97A24">
                              <w:rPr>
                                <w:lang w:val="en-US" w:eastAsia="ja-JP"/>
                              </w:rPr>
                              <w:t xml:space="preserve">Option 1(Xiaomi, CATT, Apple, OPPO, vivo, QC, HW, Intel, MTK, NEC, DCM, ZTE): For UE which is already configured with DC, the UE’s </w:t>
                            </w:r>
                            <w:proofErr w:type="spellStart"/>
                            <w:r w:rsidRPr="00A97A24">
                              <w:rPr>
                                <w:lang w:val="en-US" w:eastAsia="ja-JP"/>
                              </w:rPr>
                              <w:t>behaviour</w:t>
                            </w:r>
                            <w:proofErr w:type="spellEnd"/>
                            <w:r w:rsidRPr="00A97A24">
                              <w:rPr>
                                <w:lang w:val="en-US" w:eastAsia="ja-JP"/>
                              </w:rPr>
                              <w:t xml:space="preserve"> is same when the configured </w:t>
                            </w:r>
                            <w:proofErr w:type="spellStart"/>
                            <w:r w:rsidRPr="00A97A24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  <w:r w:rsidRPr="00A97A24">
                              <w:rPr>
                                <w:lang w:val="en-US" w:eastAsia="ja-JP"/>
                              </w:rPr>
                              <w:t xml:space="preserve"> is same as the original one or not.</w:t>
                            </w:r>
                          </w:p>
                          <w:p w14:paraId="4D2986EB" w14:textId="77777777" w:rsidR="00A97A24" w:rsidRPr="00A97A24" w:rsidRDefault="00A97A24" w:rsidP="002821FD">
                            <w:pPr>
                              <w:numPr>
                                <w:ilvl w:val="1"/>
                                <w:numId w:val="2"/>
                              </w:numPr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A97A24">
                              <w:rPr>
                                <w:lang w:val="en-US" w:eastAsia="ja-JP"/>
                              </w:rPr>
                              <w:t xml:space="preserve">Option 2 (Ericsson, Nokia, NEC): When source and target </w:t>
                            </w:r>
                            <w:proofErr w:type="spellStart"/>
                            <w:r w:rsidRPr="00A97A24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  <w:r w:rsidRPr="00A97A24">
                              <w:rPr>
                                <w:lang w:val="en-US" w:eastAsia="ja-JP"/>
                              </w:rPr>
                              <w:t xml:space="preserve"> is the same cell, then fine time tracking T∆=0 shall apply.</w:t>
                            </w:r>
                          </w:p>
                          <w:p w14:paraId="7469113A" w14:textId="77777777" w:rsidR="00A97A24" w:rsidRPr="00A97A24" w:rsidRDefault="00A97A24" w:rsidP="00A97A24">
                            <w:pPr>
                              <w:ind w:leftChars="-260" w:left="-520"/>
                              <w:jc w:val="both"/>
                              <w:rPr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AC07CC" id="文本框 4" o:spid="_x0000_s1028" type="#_x0000_t202" style="width:474.8pt;height:9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" fillcolor="white [3201]" strokeweight=".5pt">
                <v:textbox>
                  <w:txbxContent>
                    <w:p w14:paraId="4982B641" w14:textId="77777777" w:rsidR="00A97A24" w:rsidRPr="00A97A24" w:rsidRDefault="00A97A24" w:rsidP="002821FD">
                      <w:pPr>
                        <w:numPr>
                          <w:ilvl w:val="0"/>
                          <w:numId w:val="2"/>
                        </w:numPr>
                        <w:tabs>
                          <w:tab w:val="num" w:pos="720"/>
                        </w:tabs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A97A24">
                        <w:rPr>
                          <w:lang w:val="en-US" w:eastAsia="ja-JP"/>
                        </w:rPr>
                        <w:t xml:space="preserve">Issue 2-2-5: </w:t>
                      </w:r>
                      <w:proofErr w:type="spellStart"/>
                      <w:r w:rsidRPr="00A97A24">
                        <w:rPr>
                          <w:lang w:val="en-US" w:eastAsia="ja-JP"/>
                        </w:rPr>
                        <w:t>optimisation</w:t>
                      </w:r>
                      <w:proofErr w:type="spellEnd"/>
                      <w:r w:rsidRPr="00A97A24">
                        <w:rPr>
                          <w:lang w:val="en-US" w:eastAsia="ja-JP"/>
                        </w:rPr>
                        <w:t xml:space="preserve"> for the case when </w:t>
                      </w:r>
                      <w:proofErr w:type="spellStart"/>
                      <w:r w:rsidRPr="00A97A24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A97A24">
                        <w:rPr>
                          <w:lang w:val="en-US" w:eastAsia="ja-JP"/>
                        </w:rPr>
                        <w:t xml:space="preserve"> is not changed during HO with </w:t>
                      </w:r>
                      <w:proofErr w:type="spellStart"/>
                      <w:r w:rsidRPr="00A97A24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</w:p>
                    <w:p w14:paraId="3696AAF7" w14:textId="77777777" w:rsidR="00A97A24" w:rsidRPr="00A97A24" w:rsidRDefault="00A97A24" w:rsidP="002821FD">
                      <w:pPr>
                        <w:numPr>
                          <w:ilvl w:val="1"/>
                          <w:numId w:val="2"/>
                        </w:numPr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A97A24">
                        <w:rPr>
                          <w:lang w:val="en-US" w:eastAsia="ja-JP"/>
                        </w:rPr>
                        <w:t xml:space="preserve">Option 1(Xiaomi, CATT, Apple, OPPO, vivo, QC, HW, Intel, MTK, NEC, DCM, ZTE): For UE which is already configured with DC, the UE’s </w:t>
                      </w:r>
                      <w:proofErr w:type="spellStart"/>
                      <w:r w:rsidRPr="00A97A24">
                        <w:rPr>
                          <w:lang w:val="en-US" w:eastAsia="ja-JP"/>
                        </w:rPr>
                        <w:t>behaviour</w:t>
                      </w:r>
                      <w:proofErr w:type="spellEnd"/>
                      <w:r w:rsidRPr="00A97A24">
                        <w:rPr>
                          <w:lang w:val="en-US" w:eastAsia="ja-JP"/>
                        </w:rPr>
                        <w:t xml:space="preserve"> is same when the configured </w:t>
                      </w:r>
                      <w:proofErr w:type="spellStart"/>
                      <w:r w:rsidRPr="00A97A24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A97A24">
                        <w:rPr>
                          <w:lang w:val="en-US" w:eastAsia="ja-JP"/>
                        </w:rPr>
                        <w:t xml:space="preserve"> is same as the original one or not.</w:t>
                      </w:r>
                    </w:p>
                    <w:p w14:paraId="4D2986EB" w14:textId="77777777" w:rsidR="00A97A24" w:rsidRPr="00A97A24" w:rsidRDefault="00A97A24" w:rsidP="002821FD">
                      <w:pPr>
                        <w:numPr>
                          <w:ilvl w:val="1"/>
                          <w:numId w:val="2"/>
                        </w:numPr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A97A24">
                        <w:rPr>
                          <w:lang w:val="en-US" w:eastAsia="ja-JP"/>
                        </w:rPr>
                        <w:t xml:space="preserve">Option 2 (Ericsson, Nokia, NEC): When source and target </w:t>
                      </w:r>
                      <w:proofErr w:type="spellStart"/>
                      <w:r w:rsidRPr="00A97A24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A97A24">
                        <w:rPr>
                          <w:lang w:val="en-US" w:eastAsia="ja-JP"/>
                        </w:rPr>
                        <w:t xml:space="preserve"> is the same cell, then fine time tracking T∆=0 shall apply.</w:t>
                      </w:r>
                    </w:p>
                    <w:p w14:paraId="7469113A" w14:textId="77777777" w:rsidR="00A97A24" w:rsidRPr="00A97A24" w:rsidRDefault="00A97A24" w:rsidP="00A97A24">
                      <w:pPr>
                        <w:ind w:leftChars="-260" w:left="-520"/>
                        <w:jc w:val="both"/>
                        <w:rPr>
                          <w:lang w:val="en-US"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A9EB293" w14:textId="07BC9611" w:rsidR="00A97FD6" w:rsidRPr="008D5C80" w:rsidRDefault="00A97FD6" w:rsidP="00A97FD6">
      <w:pPr>
        <w:jc w:val="both"/>
        <w:rPr>
          <w:rFonts w:eastAsia="宋体"/>
          <w:sz w:val="21"/>
          <w:szCs w:val="21"/>
          <w:lang w:eastAsia="zh-CN"/>
        </w:rPr>
      </w:pPr>
      <w:r w:rsidRPr="008D5C80">
        <w:rPr>
          <w:rFonts w:eastAsia="宋体"/>
          <w:sz w:val="21"/>
          <w:szCs w:val="21"/>
          <w:lang w:eastAsia="zh-CN"/>
        </w:rPr>
        <w:t xml:space="preserve">For the case when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is not changed during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, though it is known to UE configured with DC before and after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, the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is treated as a new one for the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(or MN node). Thus, UE’s behaviour is supposed to be the same no matter the configured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is same as the original one or not.</w:t>
      </w:r>
    </w:p>
    <w:p w14:paraId="24703FB0" w14:textId="77777777" w:rsidR="00A97A24" w:rsidRPr="002821FD" w:rsidRDefault="00A97A24" w:rsidP="00A97A24">
      <w:pPr>
        <w:jc w:val="both"/>
        <w:rPr>
          <w:b/>
          <w:i/>
          <w:sz w:val="21"/>
          <w:szCs w:val="21"/>
          <w:lang w:eastAsia="ja-JP"/>
        </w:rPr>
      </w:pPr>
      <w:r w:rsidRPr="002821FD">
        <w:rPr>
          <w:b/>
          <w:i/>
          <w:sz w:val="21"/>
          <w:szCs w:val="21"/>
          <w:lang w:eastAsia="ja-JP"/>
        </w:rPr>
        <w:t xml:space="preserve">Proposal 4: For UE which is already configured with DC, the UE’s behaviour is same when the configured </w:t>
      </w:r>
      <w:proofErr w:type="spellStart"/>
      <w:r w:rsidRPr="002821FD">
        <w:rPr>
          <w:b/>
          <w:i/>
          <w:sz w:val="21"/>
          <w:szCs w:val="21"/>
          <w:lang w:eastAsia="ja-JP"/>
        </w:rPr>
        <w:t>PSCell</w:t>
      </w:r>
      <w:proofErr w:type="spellEnd"/>
      <w:r w:rsidRPr="002821FD">
        <w:rPr>
          <w:b/>
          <w:i/>
          <w:sz w:val="21"/>
          <w:szCs w:val="21"/>
          <w:lang w:eastAsia="ja-JP"/>
        </w:rPr>
        <w:t xml:space="preserve"> is same as the original one or not.</w:t>
      </w:r>
    </w:p>
    <w:p w14:paraId="2A7BD55E" w14:textId="7B961D13" w:rsidR="00A97A24" w:rsidRPr="008D5C80" w:rsidRDefault="008E748B" w:rsidP="00473369">
      <w:pPr>
        <w:pStyle w:val="afc"/>
        <w:numPr>
          <w:ilvl w:val="0"/>
          <w:numId w:val="3"/>
        </w:numPr>
        <w:jc w:val="both"/>
        <w:rPr>
          <w:b/>
          <w:sz w:val="21"/>
          <w:szCs w:val="21"/>
          <w:lang w:val="en-US" w:eastAsia="ja-JP"/>
        </w:rPr>
      </w:pPr>
      <w:r w:rsidRPr="008D5C80">
        <w:rPr>
          <w:b/>
          <w:sz w:val="21"/>
          <w:szCs w:val="21"/>
          <w:lang w:val="en-US" w:eastAsia="ja-JP"/>
        </w:rPr>
        <w:t>Reply LS from RAN2</w:t>
      </w:r>
    </w:p>
    <w:p w14:paraId="5608CBB5" w14:textId="0A1C4FB6" w:rsidR="00A97A24" w:rsidRPr="008D5C80" w:rsidRDefault="00A97A24" w:rsidP="00891D63">
      <w:pPr>
        <w:jc w:val="both"/>
        <w:rPr>
          <w:sz w:val="21"/>
          <w:szCs w:val="21"/>
          <w:lang w:val="en-US" w:eastAsia="ja-JP"/>
        </w:rPr>
      </w:pPr>
      <w:r w:rsidRPr="008D5C80">
        <w:rPr>
          <w:noProof/>
          <w:sz w:val="21"/>
          <w:szCs w:val="21"/>
          <w:lang w:val="en-US" w:eastAsia="ja-JP"/>
        </w:rPr>
        <w:lastRenderedPageBreak/>
        <mc:AlternateContent>
          <mc:Choice Requires="wps">
            <w:drawing>
              <wp:inline distT="0" distB="0" distL="0" distR="0" wp14:anchorId="7B2AB787" wp14:editId="48F76993">
                <wp:extent cx="6029864" cy="942975"/>
                <wp:effectExtent l="0" t="0" r="28575" b="28575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864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82BC28" w14:textId="77777777" w:rsidR="00A97A24" w:rsidRPr="00A97A24" w:rsidRDefault="00A97A24" w:rsidP="002821FD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num" w:pos="720"/>
                                <w:tab w:val="num" w:pos="2160"/>
                              </w:tabs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A97A24">
                              <w:rPr>
                                <w:lang w:val="en-US" w:eastAsia="ja-JP"/>
                              </w:rPr>
                              <w:t xml:space="preserve">Issue 2-2-6: RRC processing delay for HO with </w:t>
                            </w:r>
                            <w:proofErr w:type="spellStart"/>
                            <w:r w:rsidRPr="00A97A24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</w:p>
                          <w:p w14:paraId="6736C6B1" w14:textId="01CE2D95" w:rsidR="00A97A24" w:rsidRDefault="00A97A24" w:rsidP="002821FD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A97A24">
                              <w:rPr>
                                <w:lang w:val="en-US" w:eastAsia="ja-JP"/>
                              </w:rPr>
                              <w:t xml:space="preserve">Agreement: RAN4 waits for the reply LS from RAN2 on RRC processing delay for HO with </w:t>
                            </w:r>
                            <w:proofErr w:type="spellStart"/>
                            <w:r w:rsidRPr="00A97A24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</w:p>
                          <w:p w14:paraId="2D7937B7" w14:textId="77777777" w:rsidR="00867471" w:rsidRPr="00A97FD6" w:rsidRDefault="00473369" w:rsidP="002821FD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num" w:pos="720"/>
                                <w:tab w:val="num" w:pos="2160"/>
                              </w:tabs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A97FD6">
                              <w:rPr>
                                <w:lang w:val="en-US" w:eastAsia="ja-JP"/>
                              </w:rPr>
                              <w:t xml:space="preserve">Issue 2-5: Failure case definition for HO with </w:t>
                            </w:r>
                            <w:proofErr w:type="spellStart"/>
                            <w:r w:rsidRPr="00A97FD6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</w:p>
                          <w:p w14:paraId="5DB76F37" w14:textId="14C995D7" w:rsidR="00A97FD6" w:rsidRPr="00A97FD6" w:rsidRDefault="00473369" w:rsidP="002821FD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num" w:pos="2880"/>
                              </w:tabs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A97FD6">
                              <w:rPr>
                                <w:lang w:val="en-US" w:eastAsia="ja-JP"/>
                              </w:rPr>
                              <w:t xml:space="preserve">Agreement: RAN4 waits for the reply LS from RAN2 before any decision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2AB787" id="文本框 5" o:spid="_x0000_s1029" type="#_x0000_t202" style="width:474.8pt;height:7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" fillcolor="white [3201]" strokeweight=".5pt">
                <v:textbox>
                  <w:txbxContent>
                    <w:p w14:paraId="5A82BC28" w14:textId="77777777" w:rsidR="00A97A24" w:rsidRPr="00A97A24" w:rsidRDefault="00A97A24" w:rsidP="002821FD">
                      <w:pPr>
                        <w:numPr>
                          <w:ilvl w:val="0"/>
                          <w:numId w:val="2"/>
                        </w:numPr>
                        <w:tabs>
                          <w:tab w:val="num" w:pos="720"/>
                          <w:tab w:val="num" w:pos="2160"/>
                        </w:tabs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A97A24">
                        <w:rPr>
                          <w:lang w:val="en-US" w:eastAsia="ja-JP"/>
                        </w:rPr>
                        <w:t xml:space="preserve">Issue 2-2-6: RRC processing delay for HO with </w:t>
                      </w:r>
                      <w:proofErr w:type="spellStart"/>
                      <w:r w:rsidRPr="00A97A24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</w:p>
                    <w:p w14:paraId="6736C6B1" w14:textId="01CE2D95" w:rsidR="00A97A24" w:rsidRDefault="00A97A24" w:rsidP="002821FD">
                      <w:pPr>
                        <w:numPr>
                          <w:ilvl w:val="1"/>
                          <w:numId w:val="2"/>
                        </w:numPr>
                        <w:tabs>
                          <w:tab w:val="num" w:pos="2880"/>
                        </w:tabs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A97A24">
                        <w:rPr>
                          <w:lang w:val="en-US" w:eastAsia="ja-JP"/>
                        </w:rPr>
                        <w:t xml:space="preserve">Agreement: RAN4 waits for the reply LS from RAN2 on RRC processing delay for HO with </w:t>
                      </w:r>
                      <w:proofErr w:type="spellStart"/>
                      <w:r w:rsidRPr="00A97A24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</w:p>
                    <w:p w14:paraId="2D7937B7" w14:textId="77777777" w:rsidR="00867471" w:rsidRPr="00A97FD6" w:rsidRDefault="00473369" w:rsidP="002821FD">
                      <w:pPr>
                        <w:numPr>
                          <w:ilvl w:val="0"/>
                          <w:numId w:val="2"/>
                        </w:numPr>
                        <w:tabs>
                          <w:tab w:val="num" w:pos="720"/>
                          <w:tab w:val="num" w:pos="2160"/>
                        </w:tabs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A97FD6">
                        <w:rPr>
                          <w:lang w:val="en-US" w:eastAsia="ja-JP"/>
                        </w:rPr>
                        <w:t xml:space="preserve">Issue 2-5: Failure case definition for HO with </w:t>
                      </w:r>
                      <w:proofErr w:type="spellStart"/>
                      <w:r w:rsidRPr="00A97FD6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</w:p>
                    <w:p w14:paraId="5DB76F37" w14:textId="14C995D7" w:rsidR="00A97FD6" w:rsidRPr="00A97FD6" w:rsidRDefault="00473369" w:rsidP="002821FD">
                      <w:pPr>
                        <w:numPr>
                          <w:ilvl w:val="1"/>
                          <w:numId w:val="2"/>
                        </w:numPr>
                        <w:tabs>
                          <w:tab w:val="num" w:pos="2880"/>
                        </w:tabs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A97FD6">
                        <w:rPr>
                          <w:lang w:val="en-US" w:eastAsia="ja-JP"/>
                        </w:rPr>
                        <w:t xml:space="preserve">Agreement: RAN4 waits for the reply LS from RAN2 before any decision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16EA3E" w14:textId="50D1E5A7" w:rsidR="00A97FD6" w:rsidRPr="008D5C80" w:rsidRDefault="00A97FD6" w:rsidP="00891D63">
      <w:pPr>
        <w:jc w:val="both"/>
        <w:rPr>
          <w:rFonts w:eastAsia="宋体"/>
          <w:sz w:val="21"/>
          <w:szCs w:val="21"/>
          <w:lang w:eastAsia="zh-CN"/>
        </w:rPr>
      </w:pPr>
      <w:r w:rsidRPr="008D5C80">
        <w:rPr>
          <w:rFonts w:eastAsia="宋体"/>
          <w:sz w:val="21"/>
          <w:szCs w:val="21"/>
          <w:lang w:eastAsia="zh-CN"/>
        </w:rPr>
        <w:t xml:space="preserve">RAN4 agreed to wait for the reply LS from RAN2 on RRC processing delay for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and failure case definition for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before RAN4’s decision.</w:t>
      </w:r>
    </w:p>
    <w:p w14:paraId="03BC15EA" w14:textId="6080BE1E" w:rsidR="00A97FD6" w:rsidRPr="008D5C80" w:rsidRDefault="00A97FD6" w:rsidP="00891D63">
      <w:pPr>
        <w:jc w:val="both"/>
        <w:rPr>
          <w:rFonts w:eastAsia="宋体"/>
          <w:sz w:val="21"/>
          <w:szCs w:val="21"/>
          <w:lang w:eastAsia="zh-CN"/>
        </w:rPr>
      </w:pPr>
      <w:r w:rsidRPr="008D5C80">
        <w:rPr>
          <w:rFonts w:eastAsia="宋体"/>
          <w:sz w:val="21"/>
          <w:szCs w:val="21"/>
          <w:lang w:eastAsia="zh-CN"/>
        </w:rPr>
        <w:t xml:space="preserve">According to reply LS [2], regarding the RRC processing delay for NR SA to EN-DC, RAN2 understands the RRC processing delay (i.e. 50ms) defined for inter-RAT handover from NR to E-UTRAN can be applied, but it is up to RAN4 to make a final decision. And RAN2 understands RAN4 will specify the RRC processing delay of “NR SA to EN-DC” in TS 36.133. In addition, RAN2 will update TS 38.331 and TS 36.331 to clearly capture the RRC processing delay for other cases listed in </w:t>
      </w:r>
      <w:r w:rsidR="00812985" w:rsidRPr="008D5C80">
        <w:rPr>
          <w:rFonts w:eastAsia="宋体"/>
          <w:sz w:val="21"/>
          <w:szCs w:val="21"/>
          <w:lang w:eastAsia="zh-CN"/>
        </w:rPr>
        <w:t>the</w:t>
      </w:r>
      <w:r w:rsidRPr="008D5C80">
        <w:rPr>
          <w:rFonts w:eastAsia="宋体"/>
          <w:sz w:val="21"/>
          <w:szCs w:val="21"/>
          <w:lang w:eastAsia="zh-CN"/>
        </w:rPr>
        <w:t xml:space="preserve"> table.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440"/>
        <w:gridCol w:w="1335"/>
        <w:gridCol w:w="1455"/>
        <w:gridCol w:w="2050"/>
      </w:tblGrid>
      <w:tr w:rsidR="00A97FD6" w:rsidRPr="008D5C80" w14:paraId="759ABCC3" w14:textId="77777777" w:rsidTr="008E748B">
        <w:trPr>
          <w:trHeight w:val="20"/>
          <w:jc w:val="center"/>
        </w:trPr>
        <w:tc>
          <w:tcPr>
            <w:tcW w:w="1795" w:type="dxa"/>
            <w:shd w:val="clear" w:color="auto" w:fill="auto"/>
            <w:vAlign w:val="center"/>
          </w:tcPr>
          <w:p w14:paraId="0E7F46C2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>Scenario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CA3D78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 xml:space="preserve">Source </w:t>
            </w:r>
            <w:proofErr w:type="spellStart"/>
            <w:r w:rsidRPr="002821FD">
              <w:rPr>
                <w:rFonts w:eastAsia="宋体"/>
                <w:szCs w:val="21"/>
                <w:lang w:val="en-US" w:eastAsia="x-none"/>
              </w:rPr>
              <w:t>PCell</w:t>
            </w:r>
            <w:proofErr w:type="spellEnd"/>
          </w:p>
        </w:tc>
        <w:tc>
          <w:tcPr>
            <w:tcW w:w="1335" w:type="dxa"/>
            <w:shd w:val="clear" w:color="auto" w:fill="auto"/>
            <w:vAlign w:val="center"/>
          </w:tcPr>
          <w:p w14:paraId="40A4F8E3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 xml:space="preserve">Target </w:t>
            </w:r>
            <w:proofErr w:type="spellStart"/>
            <w:r w:rsidRPr="002821FD">
              <w:rPr>
                <w:rFonts w:eastAsia="宋体"/>
                <w:szCs w:val="21"/>
                <w:lang w:val="en-US" w:eastAsia="x-none"/>
              </w:rPr>
              <w:t>PCell</w:t>
            </w:r>
            <w:proofErr w:type="spellEnd"/>
          </w:p>
        </w:tc>
        <w:tc>
          <w:tcPr>
            <w:tcW w:w="1455" w:type="dxa"/>
            <w:shd w:val="clear" w:color="auto" w:fill="auto"/>
            <w:vAlign w:val="center"/>
          </w:tcPr>
          <w:p w14:paraId="13ED0392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 xml:space="preserve">Target </w:t>
            </w:r>
            <w:proofErr w:type="spellStart"/>
            <w:r w:rsidRPr="002821FD">
              <w:rPr>
                <w:rFonts w:eastAsia="宋体"/>
                <w:szCs w:val="21"/>
                <w:lang w:val="en-US" w:eastAsia="x-none"/>
              </w:rPr>
              <w:t>PSCell</w:t>
            </w:r>
            <w:proofErr w:type="spellEnd"/>
          </w:p>
        </w:tc>
        <w:tc>
          <w:tcPr>
            <w:tcW w:w="2050" w:type="dxa"/>
            <w:shd w:val="clear" w:color="auto" w:fill="auto"/>
            <w:vAlign w:val="center"/>
          </w:tcPr>
          <w:p w14:paraId="06AEA91F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 xml:space="preserve">RRC procedure delay for HO with </w:t>
            </w:r>
            <w:proofErr w:type="spellStart"/>
            <w:r w:rsidRPr="002821FD">
              <w:rPr>
                <w:rFonts w:eastAsia="宋体"/>
                <w:szCs w:val="21"/>
                <w:lang w:val="en-US" w:eastAsia="x-none"/>
              </w:rPr>
              <w:t>PSCell</w:t>
            </w:r>
            <w:proofErr w:type="spellEnd"/>
          </w:p>
        </w:tc>
      </w:tr>
      <w:tr w:rsidR="00A97FD6" w:rsidRPr="008D5C80" w14:paraId="57DD3510" w14:textId="77777777" w:rsidTr="008E748B">
        <w:trPr>
          <w:trHeight w:val="20"/>
          <w:jc w:val="center"/>
        </w:trPr>
        <w:tc>
          <w:tcPr>
            <w:tcW w:w="1795" w:type="dxa"/>
            <w:shd w:val="clear" w:color="auto" w:fill="auto"/>
            <w:vAlign w:val="center"/>
          </w:tcPr>
          <w:p w14:paraId="4C486F03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kern w:val="24"/>
                <w:szCs w:val="21"/>
              </w:rPr>
              <w:t>NR SA to EN-DC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D7AEC5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>NR (incl. FR1 and FR2)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1A586587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>LTE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4C3BBB18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>NR (incl. FR1 and FR2)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2A855366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color w:val="FF0000"/>
                <w:szCs w:val="21"/>
                <w:highlight w:val="yellow"/>
                <w:lang w:val="en-US" w:eastAsia="x-none"/>
              </w:rPr>
              <w:t>[</w:t>
            </w:r>
            <w:r w:rsidRPr="002821FD">
              <w:rPr>
                <w:rFonts w:eastAsia="宋体"/>
                <w:color w:val="FF0000"/>
                <w:szCs w:val="21"/>
                <w:lang w:val="en-US" w:eastAsia="x-none"/>
              </w:rPr>
              <w:t>50ms</w:t>
            </w:r>
            <w:r w:rsidRPr="002821FD">
              <w:rPr>
                <w:rFonts w:eastAsia="宋体"/>
                <w:color w:val="FF0000"/>
                <w:szCs w:val="21"/>
                <w:highlight w:val="yellow"/>
                <w:lang w:val="en-US" w:eastAsia="x-none"/>
              </w:rPr>
              <w:t>]</w:t>
            </w:r>
          </w:p>
        </w:tc>
      </w:tr>
      <w:tr w:rsidR="00A97FD6" w:rsidRPr="008D5C80" w14:paraId="43EC848A" w14:textId="77777777" w:rsidTr="008E748B">
        <w:trPr>
          <w:trHeight w:val="20"/>
          <w:jc w:val="center"/>
        </w:trPr>
        <w:tc>
          <w:tcPr>
            <w:tcW w:w="1795" w:type="dxa"/>
            <w:shd w:val="clear" w:color="auto" w:fill="auto"/>
            <w:vAlign w:val="center"/>
          </w:tcPr>
          <w:p w14:paraId="5C498BD0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kern w:val="24"/>
                <w:szCs w:val="21"/>
              </w:rPr>
              <w:t>EN-DC to EN-DC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5A513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>LTE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7E1A7CB3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>LTE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92EE513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>NR (incl. FR1 and FR2)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716E217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color w:val="FF0000"/>
                <w:szCs w:val="21"/>
                <w:lang w:val="en-US" w:eastAsia="x-none"/>
              </w:rPr>
              <w:t>20ms</w:t>
            </w:r>
          </w:p>
        </w:tc>
      </w:tr>
      <w:tr w:rsidR="00A97FD6" w:rsidRPr="008D5C80" w14:paraId="08BFA1B0" w14:textId="77777777" w:rsidTr="008E748B">
        <w:trPr>
          <w:trHeight w:val="20"/>
          <w:jc w:val="center"/>
        </w:trPr>
        <w:tc>
          <w:tcPr>
            <w:tcW w:w="1795" w:type="dxa"/>
            <w:shd w:val="clear" w:color="auto" w:fill="auto"/>
            <w:vAlign w:val="center"/>
          </w:tcPr>
          <w:p w14:paraId="63A58975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kern w:val="24"/>
                <w:szCs w:val="21"/>
              </w:rPr>
              <w:t>NE-DC to NE-DC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9739D9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>NR FR1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24932CB3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>NR FR1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3D2693F6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>LTE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0C072268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color w:val="FF0000"/>
                <w:szCs w:val="21"/>
                <w:lang w:val="en-US" w:eastAsia="x-none"/>
              </w:rPr>
              <w:t>16ms</w:t>
            </w:r>
          </w:p>
        </w:tc>
      </w:tr>
      <w:tr w:rsidR="00A97FD6" w:rsidRPr="008D5C80" w14:paraId="0BC5D673" w14:textId="77777777" w:rsidTr="002821FD">
        <w:trPr>
          <w:trHeight w:val="40"/>
          <w:jc w:val="center"/>
        </w:trPr>
        <w:tc>
          <w:tcPr>
            <w:tcW w:w="1795" w:type="dxa"/>
            <w:shd w:val="clear" w:color="auto" w:fill="auto"/>
            <w:vAlign w:val="center"/>
          </w:tcPr>
          <w:p w14:paraId="3AAA8F5D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kern w:val="24"/>
                <w:szCs w:val="21"/>
              </w:rPr>
              <w:t>NR-DC to NR-DC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4AC5FE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>NR FR1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1B9A67A2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>NR FR1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0D867AD6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szCs w:val="21"/>
                <w:lang w:val="en-US" w:eastAsia="x-none"/>
              </w:rPr>
              <w:t>NR FR2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B231411" w14:textId="77777777" w:rsidR="00A97FD6" w:rsidRPr="002821FD" w:rsidRDefault="00A97FD6" w:rsidP="002821FD">
            <w:pPr>
              <w:overflowPunct w:val="0"/>
              <w:autoSpaceDE w:val="0"/>
              <w:autoSpaceDN w:val="0"/>
              <w:adjustRightInd w:val="0"/>
              <w:spacing w:after="120" w:line="360" w:lineRule="auto"/>
              <w:jc w:val="both"/>
              <w:textAlignment w:val="baseline"/>
              <w:rPr>
                <w:rFonts w:eastAsia="宋体"/>
                <w:szCs w:val="21"/>
                <w:lang w:val="en-US" w:eastAsia="x-none"/>
              </w:rPr>
            </w:pPr>
            <w:r w:rsidRPr="002821FD">
              <w:rPr>
                <w:rFonts w:eastAsia="宋体"/>
                <w:color w:val="FF0000"/>
                <w:szCs w:val="21"/>
                <w:lang w:val="en-US" w:eastAsia="x-none"/>
              </w:rPr>
              <w:t>16ms</w:t>
            </w:r>
          </w:p>
        </w:tc>
      </w:tr>
    </w:tbl>
    <w:p w14:paraId="085EC4C4" w14:textId="46B40132" w:rsidR="00A97FD6" w:rsidRPr="008D5C80" w:rsidRDefault="008E748B" w:rsidP="008E748B">
      <w:pPr>
        <w:tabs>
          <w:tab w:val="num" w:pos="2160"/>
        </w:tabs>
        <w:jc w:val="both"/>
        <w:rPr>
          <w:rFonts w:eastAsia="宋体"/>
          <w:sz w:val="21"/>
          <w:szCs w:val="21"/>
          <w:lang w:eastAsia="zh-CN"/>
        </w:rPr>
      </w:pPr>
      <w:r w:rsidRPr="008D5C80">
        <w:rPr>
          <w:rFonts w:eastAsia="宋体" w:hint="eastAsia"/>
          <w:sz w:val="21"/>
          <w:szCs w:val="21"/>
          <w:lang w:eastAsia="zh-CN"/>
        </w:rPr>
        <w:t>For</w:t>
      </w:r>
      <w:r w:rsidRPr="008D5C80">
        <w:rPr>
          <w:rFonts w:eastAsia="宋体"/>
          <w:sz w:val="21"/>
          <w:szCs w:val="21"/>
          <w:lang w:eastAsia="zh-CN"/>
        </w:rPr>
        <w:t xml:space="preserve"> Failure case definition for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 w:hint="eastAsia"/>
          <w:sz w:val="21"/>
          <w:szCs w:val="21"/>
          <w:lang w:eastAsia="zh-CN"/>
        </w:rPr>
        <w:t>,</w:t>
      </w:r>
      <w:r w:rsidRPr="008D5C80">
        <w:rPr>
          <w:rFonts w:eastAsia="宋体"/>
          <w:sz w:val="21"/>
          <w:szCs w:val="21"/>
          <w:lang w:eastAsia="zh-CN"/>
        </w:rPr>
        <w:t xml:space="preserve"> UE performs conventional Rel-15 HO procedure and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addition separately, i.e., UE can handover to the new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without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addition.</w:t>
      </w:r>
    </w:p>
    <w:p w14:paraId="40ED7A1E" w14:textId="7C024D51" w:rsidR="00A97FD6" w:rsidRPr="008D5C80" w:rsidRDefault="00A97FD6" w:rsidP="00EA4BAE">
      <w:pPr>
        <w:jc w:val="both"/>
        <w:rPr>
          <w:rFonts w:eastAsia="等线"/>
          <w:sz w:val="21"/>
          <w:szCs w:val="21"/>
          <w:lang w:eastAsia="zh-CN"/>
        </w:rPr>
      </w:pPr>
      <w:r w:rsidRPr="008D5C80">
        <w:rPr>
          <w:noProof/>
          <w:sz w:val="21"/>
          <w:szCs w:val="21"/>
          <w:lang w:val="en-US" w:eastAsia="ja-JP"/>
        </w:rPr>
        <mc:AlternateContent>
          <mc:Choice Requires="wps">
            <w:drawing>
              <wp:inline distT="0" distB="0" distL="0" distR="0" wp14:anchorId="7F5D1F2C" wp14:editId="63317CDB">
                <wp:extent cx="6029864" cy="1243012"/>
                <wp:effectExtent l="0" t="0" r="28575" b="14605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864" cy="12430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9EE7C6" w14:textId="77777777" w:rsidR="00867471" w:rsidRPr="00A97FD6" w:rsidRDefault="00473369" w:rsidP="002821FD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num" w:pos="720"/>
                                <w:tab w:val="num" w:pos="2160"/>
                              </w:tabs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A97FD6">
                              <w:rPr>
                                <w:lang w:val="en-US" w:eastAsia="ja-JP"/>
                              </w:rPr>
                              <w:t xml:space="preserve">Issue 2-3-1: whether or not RAN4 assumes PCC could be scheduled for UE when </w:t>
                            </w:r>
                            <w:proofErr w:type="spellStart"/>
                            <w:r w:rsidRPr="00A97FD6">
                              <w:rPr>
                                <w:lang w:val="en-US" w:eastAsia="ja-JP"/>
                              </w:rPr>
                              <w:t>PCell</w:t>
                            </w:r>
                            <w:proofErr w:type="spellEnd"/>
                            <w:r w:rsidRPr="00A97FD6">
                              <w:rPr>
                                <w:lang w:val="en-US" w:eastAsia="ja-JP"/>
                              </w:rPr>
                              <w:t xml:space="preserve"> HO is completed but </w:t>
                            </w:r>
                            <w:proofErr w:type="spellStart"/>
                            <w:r w:rsidRPr="00A97FD6">
                              <w:rPr>
                                <w:lang w:val="en-US" w:eastAsia="ja-JP"/>
                              </w:rPr>
                              <w:t>PSCell</w:t>
                            </w:r>
                            <w:proofErr w:type="spellEnd"/>
                            <w:r w:rsidRPr="00A97FD6">
                              <w:rPr>
                                <w:lang w:val="en-US" w:eastAsia="ja-JP"/>
                              </w:rPr>
                              <w:t xml:space="preserve"> addition is not completed</w:t>
                            </w:r>
                          </w:p>
                          <w:p w14:paraId="702E6647" w14:textId="77777777" w:rsidR="00867471" w:rsidRPr="00A97FD6" w:rsidRDefault="00473369" w:rsidP="002821FD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num" w:pos="2160"/>
                              </w:tabs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A97FD6">
                              <w:rPr>
                                <w:lang w:val="en-US" w:eastAsia="ja-JP"/>
                              </w:rPr>
                              <w:t>FFS:</w:t>
                            </w:r>
                          </w:p>
                          <w:p w14:paraId="3F169958" w14:textId="77777777" w:rsidR="00867471" w:rsidRPr="00A97FD6" w:rsidRDefault="00473369" w:rsidP="002821FD">
                            <w:pPr>
                              <w:numPr>
                                <w:ilvl w:val="2"/>
                                <w:numId w:val="2"/>
                              </w:numPr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A97FD6">
                              <w:rPr>
                                <w:lang w:val="en-US" w:eastAsia="ja-JP"/>
                              </w:rPr>
                              <w:t>Option 1 (Apple, QC, vivo, CMCC, Ericsson, Nokia, MTK, NEC, Xiaomi, CATT, Intel, HW): Yes</w:t>
                            </w:r>
                          </w:p>
                          <w:p w14:paraId="641C7E2C" w14:textId="5A1157B6" w:rsidR="00A97FD6" w:rsidRPr="00A97FD6" w:rsidRDefault="00473369" w:rsidP="002821FD">
                            <w:pPr>
                              <w:numPr>
                                <w:ilvl w:val="2"/>
                                <w:numId w:val="2"/>
                              </w:numPr>
                              <w:spacing w:after="120"/>
                              <w:ind w:hanging="357"/>
                              <w:jc w:val="both"/>
                              <w:rPr>
                                <w:lang w:val="en-US" w:eastAsia="ja-JP"/>
                              </w:rPr>
                            </w:pPr>
                            <w:r w:rsidRPr="00A97FD6">
                              <w:rPr>
                                <w:lang w:val="en-US" w:eastAsia="ja-JP"/>
                              </w:rPr>
                              <w:t>Option 2 (OPPO): 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5D1F2C" id="文本框 6" o:spid="_x0000_s1030" type="#_x0000_t202" style="width:474.8pt;height:9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" fillcolor="white [3201]" strokeweight=".5pt">
                <v:textbox>
                  <w:txbxContent>
                    <w:p w14:paraId="499EE7C6" w14:textId="77777777" w:rsidR="00867471" w:rsidRPr="00A97FD6" w:rsidRDefault="00473369" w:rsidP="002821FD">
                      <w:pPr>
                        <w:numPr>
                          <w:ilvl w:val="0"/>
                          <w:numId w:val="2"/>
                        </w:numPr>
                        <w:tabs>
                          <w:tab w:val="num" w:pos="720"/>
                          <w:tab w:val="num" w:pos="2160"/>
                        </w:tabs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A97FD6">
                        <w:rPr>
                          <w:lang w:val="en-US" w:eastAsia="ja-JP"/>
                        </w:rPr>
                        <w:t xml:space="preserve">Issue 2-3-1: whether or not RAN4 assumes PCC could be scheduled for UE when </w:t>
                      </w:r>
                      <w:proofErr w:type="spellStart"/>
                      <w:r w:rsidRPr="00A97FD6">
                        <w:rPr>
                          <w:lang w:val="en-US" w:eastAsia="ja-JP"/>
                        </w:rPr>
                        <w:t>PCell</w:t>
                      </w:r>
                      <w:proofErr w:type="spellEnd"/>
                      <w:r w:rsidRPr="00A97FD6">
                        <w:rPr>
                          <w:lang w:val="en-US" w:eastAsia="ja-JP"/>
                        </w:rPr>
                        <w:t xml:space="preserve"> HO is completed but </w:t>
                      </w:r>
                      <w:proofErr w:type="spellStart"/>
                      <w:r w:rsidRPr="00A97FD6">
                        <w:rPr>
                          <w:lang w:val="en-US" w:eastAsia="ja-JP"/>
                        </w:rPr>
                        <w:t>PSCell</w:t>
                      </w:r>
                      <w:proofErr w:type="spellEnd"/>
                      <w:r w:rsidRPr="00A97FD6">
                        <w:rPr>
                          <w:lang w:val="en-US" w:eastAsia="ja-JP"/>
                        </w:rPr>
                        <w:t xml:space="preserve"> addition is not completed</w:t>
                      </w:r>
                    </w:p>
                    <w:p w14:paraId="702E6647" w14:textId="77777777" w:rsidR="00867471" w:rsidRPr="00A97FD6" w:rsidRDefault="00473369" w:rsidP="002821FD">
                      <w:pPr>
                        <w:numPr>
                          <w:ilvl w:val="1"/>
                          <w:numId w:val="2"/>
                        </w:numPr>
                        <w:tabs>
                          <w:tab w:val="num" w:pos="2160"/>
                        </w:tabs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A97FD6">
                        <w:rPr>
                          <w:lang w:val="en-US" w:eastAsia="ja-JP"/>
                        </w:rPr>
                        <w:t>FFS:</w:t>
                      </w:r>
                    </w:p>
                    <w:p w14:paraId="3F169958" w14:textId="77777777" w:rsidR="00867471" w:rsidRPr="00A97FD6" w:rsidRDefault="00473369" w:rsidP="002821FD">
                      <w:pPr>
                        <w:numPr>
                          <w:ilvl w:val="2"/>
                          <w:numId w:val="2"/>
                        </w:numPr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A97FD6">
                        <w:rPr>
                          <w:lang w:val="en-US" w:eastAsia="ja-JP"/>
                        </w:rPr>
                        <w:t>Option 1 (Apple, QC, vivo, CMCC, Ericsson, Nokia, MTK, NEC, Xiaomi, CATT, Intel, HW): Yes</w:t>
                      </w:r>
                    </w:p>
                    <w:p w14:paraId="641C7E2C" w14:textId="5A1157B6" w:rsidR="00A97FD6" w:rsidRPr="00A97FD6" w:rsidRDefault="00473369" w:rsidP="002821FD">
                      <w:pPr>
                        <w:numPr>
                          <w:ilvl w:val="2"/>
                          <w:numId w:val="2"/>
                        </w:numPr>
                        <w:spacing w:after="120"/>
                        <w:ind w:hanging="357"/>
                        <w:jc w:val="both"/>
                        <w:rPr>
                          <w:lang w:val="en-US" w:eastAsia="ja-JP"/>
                        </w:rPr>
                      </w:pPr>
                      <w:r w:rsidRPr="00A97FD6">
                        <w:rPr>
                          <w:lang w:val="en-US" w:eastAsia="ja-JP"/>
                        </w:rPr>
                        <w:t>Option 2 (OPPO): No.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7E400E" w14:textId="7F54AF86" w:rsidR="00D13580" w:rsidRPr="008D5C80" w:rsidRDefault="00D13580" w:rsidP="00891D63">
      <w:pPr>
        <w:jc w:val="both"/>
        <w:rPr>
          <w:rFonts w:eastAsia="宋体"/>
          <w:sz w:val="21"/>
          <w:szCs w:val="21"/>
          <w:lang w:val="en-US" w:eastAsia="zh-CN"/>
        </w:rPr>
      </w:pPr>
      <w:r w:rsidRPr="008D5C80">
        <w:rPr>
          <w:rFonts w:eastAsia="宋体"/>
          <w:sz w:val="21"/>
          <w:szCs w:val="21"/>
          <w:lang w:eastAsia="zh-CN"/>
        </w:rPr>
        <w:t>Based on RAN2’s understanding,</w:t>
      </w:r>
      <w:r w:rsidR="008E748B" w:rsidRPr="008D5C80">
        <w:rPr>
          <w:rFonts w:eastAsia="宋体"/>
          <w:sz w:val="21"/>
          <w:szCs w:val="21"/>
        </w:rPr>
        <w:t xml:space="preserve"> UE performs conventional Rel-15 HO procedure and </w:t>
      </w:r>
      <w:proofErr w:type="spellStart"/>
      <w:r w:rsidR="008E748B" w:rsidRPr="008D5C80">
        <w:rPr>
          <w:rFonts w:eastAsia="宋体"/>
          <w:sz w:val="21"/>
          <w:szCs w:val="21"/>
        </w:rPr>
        <w:t>PSCell</w:t>
      </w:r>
      <w:proofErr w:type="spellEnd"/>
      <w:r w:rsidR="008E748B" w:rsidRPr="008D5C80">
        <w:rPr>
          <w:rFonts w:eastAsia="宋体"/>
          <w:sz w:val="21"/>
          <w:szCs w:val="21"/>
        </w:rPr>
        <w:t xml:space="preserve"> addition separately, i.e., UE can handover to the new </w:t>
      </w:r>
      <w:proofErr w:type="spellStart"/>
      <w:r w:rsidR="008E748B" w:rsidRPr="008D5C80">
        <w:rPr>
          <w:rFonts w:eastAsia="宋体"/>
          <w:sz w:val="21"/>
          <w:szCs w:val="21"/>
        </w:rPr>
        <w:t>PCell</w:t>
      </w:r>
      <w:proofErr w:type="spellEnd"/>
      <w:r w:rsidR="008E748B" w:rsidRPr="008D5C80">
        <w:rPr>
          <w:rFonts w:eastAsia="宋体"/>
          <w:sz w:val="21"/>
          <w:szCs w:val="21"/>
        </w:rPr>
        <w:t xml:space="preserve"> without </w:t>
      </w:r>
      <w:proofErr w:type="spellStart"/>
      <w:r w:rsidR="008E748B" w:rsidRPr="008D5C80">
        <w:rPr>
          <w:rFonts w:eastAsia="宋体"/>
          <w:sz w:val="21"/>
          <w:szCs w:val="21"/>
        </w:rPr>
        <w:t>PSCell</w:t>
      </w:r>
      <w:proofErr w:type="spellEnd"/>
      <w:r w:rsidR="008E748B" w:rsidRPr="008D5C80">
        <w:rPr>
          <w:rFonts w:eastAsia="宋体"/>
          <w:sz w:val="21"/>
          <w:szCs w:val="21"/>
        </w:rPr>
        <w:t xml:space="preserve"> addition. Similarly, when </w:t>
      </w:r>
      <w:proofErr w:type="spellStart"/>
      <w:r w:rsidR="008E748B" w:rsidRPr="008D5C80">
        <w:rPr>
          <w:rFonts w:eastAsia="宋体"/>
          <w:sz w:val="21"/>
          <w:szCs w:val="21"/>
        </w:rPr>
        <w:t>PCell</w:t>
      </w:r>
      <w:proofErr w:type="spellEnd"/>
      <w:r w:rsidR="008E748B" w:rsidRPr="008D5C80">
        <w:rPr>
          <w:rFonts w:eastAsia="宋体"/>
          <w:sz w:val="21"/>
          <w:szCs w:val="21"/>
        </w:rPr>
        <w:t xml:space="preserve"> HO is completed but </w:t>
      </w:r>
      <w:proofErr w:type="spellStart"/>
      <w:r w:rsidR="008E748B" w:rsidRPr="008D5C80">
        <w:rPr>
          <w:rFonts w:eastAsia="宋体"/>
          <w:sz w:val="21"/>
          <w:szCs w:val="21"/>
        </w:rPr>
        <w:t>PSCell</w:t>
      </w:r>
      <w:proofErr w:type="spellEnd"/>
      <w:r w:rsidR="008E748B" w:rsidRPr="008D5C80">
        <w:rPr>
          <w:rFonts w:eastAsia="宋体"/>
          <w:sz w:val="21"/>
          <w:szCs w:val="21"/>
        </w:rPr>
        <w:t xml:space="preserve"> addition is not completed, </w:t>
      </w:r>
      <w:r w:rsidRPr="008D5C80">
        <w:rPr>
          <w:rFonts w:eastAsia="宋体"/>
          <w:sz w:val="21"/>
          <w:szCs w:val="21"/>
          <w:lang w:eastAsia="zh-CN"/>
        </w:rPr>
        <w:t xml:space="preserve">we can compromise that UE can be scheduled on the new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during the HO with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procedure, but additional interruption may be expected on </w:t>
      </w:r>
      <w:proofErr w:type="spellStart"/>
      <w:r w:rsidRPr="008D5C80">
        <w:rPr>
          <w:rFonts w:eastAsia="宋体"/>
          <w:sz w:val="21"/>
          <w:szCs w:val="21"/>
          <w:lang w:eastAsia="zh-CN"/>
        </w:rPr>
        <w:t>PCell</w:t>
      </w:r>
      <w:proofErr w:type="spellEnd"/>
      <w:r w:rsidRPr="008D5C80">
        <w:rPr>
          <w:rFonts w:eastAsia="宋体"/>
          <w:sz w:val="21"/>
          <w:szCs w:val="21"/>
          <w:lang w:eastAsia="zh-CN"/>
        </w:rPr>
        <w:t xml:space="preserve"> due to </w:t>
      </w:r>
      <w:proofErr w:type="spellStart"/>
      <w:r w:rsidR="008E748B" w:rsidRPr="008D5C80">
        <w:rPr>
          <w:rFonts w:eastAsia="宋体"/>
          <w:sz w:val="21"/>
          <w:szCs w:val="21"/>
          <w:lang w:eastAsia="zh-CN"/>
        </w:rPr>
        <w:t>PSCell</w:t>
      </w:r>
      <w:proofErr w:type="spellEnd"/>
      <w:r w:rsidR="008E748B" w:rsidRPr="008D5C80">
        <w:rPr>
          <w:rFonts w:eastAsia="宋体"/>
          <w:sz w:val="21"/>
          <w:szCs w:val="21"/>
          <w:lang w:eastAsia="zh-CN"/>
        </w:rPr>
        <w:t xml:space="preserve"> addition. Otherwise, </w:t>
      </w:r>
      <w:r w:rsidR="008E748B" w:rsidRPr="008D5C80">
        <w:rPr>
          <w:sz w:val="21"/>
          <w:szCs w:val="21"/>
          <w:lang w:val="en-US" w:eastAsia="ja-JP"/>
        </w:rPr>
        <w:t>PCC could not be scheduled if no interruption was allowed.</w:t>
      </w:r>
    </w:p>
    <w:p w14:paraId="1F4E5F6B" w14:textId="6CAFFC05" w:rsidR="008E748B" w:rsidRPr="002821FD" w:rsidRDefault="00EA4BAE" w:rsidP="008E748B">
      <w:pPr>
        <w:jc w:val="both"/>
        <w:rPr>
          <w:b/>
          <w:i/>
          <w:sz w:val="21"/>
          <w:szCs w:val="21"/>
          <w:lang w:val="en-US" w:eastAsia="ja-JP"/>
        </w:rPr>
      </w:pPr>
      <w:r w:rsidRPr="002821FD">
        <w:rPr>
          <w:b/>
          <w:i/>
          <w:sz w:val="21"/>
          <w:szCs w:val="21"/>
          <w:lang w:val="en-US" w:eastAsia="ja-JP"/>
        </w:rPr>
        <w:t xml:space="preserve">Proposal 5: </w:t>
      </w:r>
      <w:r w:rsidR="008E748B" w:rsidRPr="002821FD">
        <w:rPr>
          <w:b/>
          <w:i/>
          <w:sz w:val="21"/>
          <w:szCs w:val="21"/>
          <w:lang w:val="en-US" w:eastAsia="ja-JP"/>
        </w:rPr>
        <w:t xml:space="preserve">Additional interruption may be expected on </w:t>
      </w:r>
      <w:proofErr w:type="spellStart"/>
      <w:r w:rsidR="008E748B" w:rsidRPr="002821FD">
        <w:rPr>
          <w:b/>
          <w:i/>
          <w:sz w:val="21"/>
          <w:szCs w:val="21"/>
          <w:lang w:val="en-US" w:eastAsia="ja-JP"/>
        </w:rPr>
        <w:t>PCell</w:t>
      </w:r>
      <w:proofErr w:type="spellEnd"/>
      <w:r w:rsidR="008E748B" w:rsidRPr="002821FD">
        <w:rPr>
          <w:b/>
          <w:i/>
          <w:sz w:val="21"/>
          <w:szCs w:val="21"/>
          <w:lang w:val="en-US" w:eastAsia="ja-JP"/>
        </w:rPr>
        <w:t xml:space="preserve"> due to </w:t>
      </w:r>
      <w:proofErr w:type="spellStart"/>
      <w:r w:rsidR="008E748B" w:rsidRPr="002821FD">
        <w:rPr>
          <w:b/>
          <w:i/>
          <w:sz w:val="21"/>
          <w:szCs w:val="21"/>
          <w:lang w:val="en-US" w:eastAsia="ja-JP"/>
        </w:rPr>
        <w:t>PSCell</w:t>
      </w:r>
      <w:proofErr w:type="spellEnd"/>
      <w:r w:rsidR="008E748B" w:rsidRPr="002821FD">
        <w:rPr>
          <w:b/>
          <w:i/>
          <w:sz w:val="21"/>
          <w:szCs w:val="21"/>
          <w:lang w:val="en-US" w:eastAsia="ja-JP"/>
        </w:rPr>
        <w:t xml:space="preserve"> addition</w:t>
      </w:r>
      <w:r w:rsidR="008D5C80" w:rsidRPr="002821FD">
        <w:rPr>
          <w:b/>
          <w:i/>
          <w:sz w:val="21"/>
          <w:szCs w:val="21"/>
          <w:lang w:val="en-US" w:eastAsia="ja-JP"/>
        </w:rPr>
        <w:t>,</w:t>
      </w:r>
      <w:r w:rsidR="008E748B" w:rsidRPr="002821FD">
        <w:rPr>
          <w:b/>
          <w:i/>
          <w:sz w:val="21"/>
          <w:szCs w:val="21"/>
          <w:lang w:val="en-US" w:eastAsia="ja-JP"/>
        </w:rPr>
        <w:t xml:space="preserve"> if PCC could be scheduled when </w:t>
      </w:r>
      <w:proofErr w:type="spellStart"/>
      <w:r w:rsidR="008E748B" w:rsidRPr="002821FD">
        <w:rPr>
          <w:b/>
          <w:i/>
          <w:sz w:val="21"/>
          <w:szCs w:val="21"/>
          <w:lang w:val="en-US" w:eastAsia="ja-JP"/>
        </w:rPr>
        <w:t>PCell</w:t>
      </w:r>
      <w:proofErr w:type="spellEnd"/>
      <w:r w:rsidR="008E748B" w:rsidRPr="002821FD">
        <w:rPr>
          <w:b/>
          <w:i/>
          <w:sz w:val="21"/>
          <w:szCs w:val="21"/>
          <w:lang w:val="en-US" w:eastAsia="ja-JP"/>
        </w:rPr>
        <w:t xml:space="preserve"> HO is completed but </w:t>
      </w:r>
      <w:proofErr w:type="spellStart"/>
      <w:r w:rsidR="008E748B" w:rsidRPr="002821FD">
        <w:rPr>
          <w:b/>
          <w:i/>
          <w:sz w:val="21"/>
          <w:szCs w:val="21"/>
          <w:lang w:val="en-US" w:eastAsia="ja-JP"/>
        </w:rPr>
        <w:t>PSCell</w:t>
      </w:r>
      <w:proofErr w:type="spellEnd"/>
      <w:r w:rsidR="008E748B" w:rsidRPr="002821FD">
        <w:rPr>
          <w:b/>
          <w:i/>
          <w:sz w:val="21"/>
          <w:szCs w:val="21"/>
          <w:lang w:val="en-US" w:eastAsia="ja-JP"/>
        </w:rPr>
        <w:t xml:space="preserve"> addition is not completed</w:t>
      </w:r>
      <w:r w:rsidR="008D5C80" w:rsidRPr="002821FD">
        <w:rPr>
          <w:b/>
          <w:i/>
          <w:sz w:val="21"/>
          <w:szCs w:val="21"/>
          <w:lang w:val="en-US" w:eastAsia="ja-JP"/>
        </w:rPr>
        <w:t>.</w:t>
      </w:r>
    </w:p>
    <w:p w14:paraId="5B9F65DA" w14:textId="41C99A04" w:rsidR="006C674B" w:rsidRDefault="00770473" w:rsidP="00891D63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7C6543A4" w:rsidR="007E02AD" w:rsidRPr="008D5C80" w:rsidRDefault="008F10E2" w:rsidP="00891D63">
      <w:pPr>
        <w:spacing w:afterLines="50" w:after="120"/>
        <w:jc w:val="both"/>
        <w:rPr>
          <w:sz w:val="21"/>
          <w:szCs w:val="21"/>
          <w:lang w:eastAsia="ja-JP"/>
        </w:rPr>
      </w:pPr>
      <w:r w:rsidRPr="008D5C80">
        <w:rPr>
          <w:sz w:val="21"/>
          <w:szCs w:val="21"/>
          <w:lang w:eastAsia="ja-JP"/>
        </w:rPr>
        <w:t>In this contribution, we propose</w:t>
      </w:r>
      <w:r w:rsidR="00BE6802" w:rsidRPr="008D5C80">
        <w:rPr>
          <w:sz w:val="21"/>
          <w:szCs w:val="21"/>
          <w:lang w:eastAsia="ja-JP"/>
        </w:rPr>
        <w:t>d</w:t>
      </w:r>
      <w:r w:rsidRPr="008D5C80">
        <w:rPr>
          <w:sz w:val="21"/>
          <w:szCs w:val="21"/>
          <w:lang w:eastAsia="ja-JP"/>
        </w:rPr>
        <w:t xml:space="preserve"> our views on</w:t>
      </w:r>
      <w:r w:rsidR="003E1C39" w:rsidRPr="008D5C80">
        <w:rPr>
          <w:sz w:val="21"/>
          <w:szCs w:val="21"/>
          <w:lang w:eastAsia="ja-JP"/>
        </w:rPr>
        <w:t xml:space="preserve"> RRM requirements for</w:t>
      </w:r>
      <w:r w:rsidRPr="008D5C80">
        <w:rPr>
          <w:sz w:val="21"/>
          <w:szCs w:val="21"/>
          <w:lang w:eastAsia="ja-JP"/>
        </w:rPr>
        <w:t xml:space="preserve"> </w:t>
      </w:r>
      <w:r w:rsidR="008A1D0E" w:rsidRPr="008D5C80">
        <w:rPr>
          <w:sz w:val="21"/>
          <w:szCs w:val="21"/>
          <w:lang w:eastAsia="ja-JP"/>
        </w:rPr>
        <w:t xml:space="preserve">HO with </w:t>
      </w:r>
      <w:proofErr w:type="spellStart"/>
      <w:r w:rsidR="008A1D0E" w:rsidRPr="008D5C80">
        <w:rPr>
          <w:sz w:val="21"/>
          <w:szCs w:val="21"/>
          <w:lang w:eastAsia="ja-JP"/>
        </w:rPr>
        <w:t>PSCell</w:t>
      </w:r>
      <w:proofErr w:type="spellEnd"/>
      <w:r w:rsidR="003E1C39" w:rsidRPr="008D5C80">
        <w:rPr>
          <w:sz w:val="21"/>
          <w:szCs w:val="21"/>
          <w:lang w:eastAsia="ja-JP"/>
        </w:rPr>
        <w:t xml:space="preserve"> of Rel-17 NR RRM further enhancement.</w:t>
      </w:r>
    </w:p>
    <w:p w14:paraId="6AC71805" w14:textId="77777777" w:rsidR="008D5C80" w:rsidRPr="002821FD" w:rsidRDefault="008D5C80" w:rsidP="008D5C80">
      <w:pPr>
        <w:jc w:val="both"/>
        <w:rPr>
          <w:b/>
          <w:i/>
          <w:sz w:val="21"/>
          <w:szCs w:val="21"/>
          <w:lang w:eastAsia="ja-JP"/>
        </w:rPr>
      </w:pPr>
      <w:r w:rsidRPr="002821FD">
        <w:rPr>
          <w:b/>
          <w:i/>
          <w:sz w:val="21"/>
          <w:szCs w:val="21"/>
          <w:lang w:eastAsia="ja-JP"/>
        </w:rPr>
        <w:t>Proposal 1: In R17 RAN4 only considers:</w:t>
      </w:r>
    </w:p>
    <w:p w14:paraId="72F16D27" w14:textId="77777777" w:rsidR="008D5C80" w:rsidRPr="002821FD" w:rsidRDefault="008D5C80" w:rsidP="00473369">
      <w:pPr>
        <w:pStyle w:val="afc"/>
        <w:numPr>
          <w:ilvl w:val="0"/>
          <w:numId w:val="4"/>
        </w:numPr>
        <w:jc w:val="both"/>
        <w:rPr>
          <w:b/>
          <w:i/>
          <w:sz w:val="21"/>
          <w:szCs w:val="21"/>
          <w:lang w:eastAsia="ja-JP"/>
        </w:rPr>
      </w:pPr>
      <w:r w:rsidRPr="002821FD">
        <w:rPr>
          <w:b/>
          <w:i/>
          <w:sz w:val="21"/>
          <w:szCs w:val="21"/>
          <w:lang w:eastAsia="ja-JP"/>
        </w:rPr>
        <w:t xml:space="preserve">FR1+FR2 NR-DC for HO with </w:t>
      </w:r>
      <w:proofErr w:type="spellStart"/>
      <w:r w:rsidRPr="002821FD">
        <w:rPr>
          <w:b/>
          <w:i/>
          <w:sz w:val="21"/>
          <w:szCs w:val="21"/>
          <w:lang w:eastAsia="ja-JP"/>
        </w:rPr>
        <w:t>PSCell</w:t>
      </w:r>
      <w:proofErr w:type="spellEnd"/>
      <w:r w:rsidRPr="002821FD">
        <w:rPr>
          <w:b/>
          <w:i/>
          <w:sz w:val="21"/>
          <w:szCs w:val="21"/>
          <w:lang w:eastAsia="ja-JP"/>
        </w:rPr>
        <w:t xml:space="preserve"> from NR-DC to NR-DC,</w:t>
      </w:r>
    </w:p>
    <w:p w14:paraId="07553461" w14:textId="4923CCCB" w:rsidR="008D5C80" w:rsidRPr="002821FD" w:rsidRDefault="008D5C80" w:rsidP="00473369">
      <w:pPr>
        <w:pStyle w:val="afc"/>
        <w:numPr>
          <w:ilvl w:val="0"/>
          <w:numId w:val="4"/>
        </w:numPr>
        <w:spacing w:beforeLines="50" w:before="120" w:after="240"/>
        <w:ind w:left="357" w:hanging="357"/>
        <w:jc w:val="both"/>
        <w:rPr>
          <w:b/>
          <w:i/>
          <w:sz w:val="21"/>
          <w:szCs w:val="21"/>
          <w:lang w:eastAsia="ja-JP"/>
        </w:rPr>
      </w:pPr>
      <w:r w:rsidRPr="002821FD">
        <w:rPr>
          <w:b/>
          <w:i/>
          <w:sz w:val="21"/>
          <w:szCs w:val="21"/>
          <w:lang w:eastAsia="ja-JP"/>
        </w:rPr>
        <w:lastRenderedPageBreak/>
        <w:t xml:space="preserve">FR1+LTE NE-DC for HO with </w:t>
      </w:r>
      <w:proofErr w:type="spellStart"/>
      <w:r w:rsidRPr="002821FD">
        <w:rPr>
          <w:b/>
          <w:i/>
          <w:sz w:val="21"/>
          <w:szCs w:val="21"/>
          <w:lang w:eastAsia="ja-JP"/>
        </w:rPr>
        <w:t>PSCell</w:t>
      </w:r>
      <w:proofErr w:type="spellEnd"/>
      <w:r w:rsidRPr="002821FD">
        <w:rPr>
          <w:b/>
          <w:i/>
          <w:sz w:val="21"/>
          <w:szCs w:val="21"/>
          <w:lang w:eastAsia="ja-JP"/>
        </w:rPr>
        <w:t xml:space="preserve"> from NE-DC to NE-DC.</w:t>
      </w:r>
    </w:p>
    <w:p w14:paraId="353B5FBA" w14:textId="77777777" w:rsidR="003C5F9E" w:rsidRPr="002821FD" w:rsidRDefault="003C5F9E" w:rsidP="003C5F9E">
      <w:pPr>
        <w:tabs>
          <w:tab w:val="num" w:pos="1440"/>
          <w:tab w:val="num" w:pos="2160"/>
        </w:tabs>
        <w:jc w:val="both"/>
        <w:rPr>
          <w:rFonts w:eastAsia="等线"/>
          <w:b/>
          <w:i/>
          <w:sz w:val="21"/>
          <w:szCs w:val="21"/>
          <w:lang w:val="en-US" w:eastAsia="zh-CN"/>
        </w:rPr>
      </w:pPr>
      <w:r w:rsidRPr="002821FD">
        <w:rPr>
          <w:rFonts w:eastAsia="等线"/>
          <w:b/>
          <w:i/>
          <w:sz w:val="21"/>
          <w:szCs w:val="21"/>
          <w:lang w:val="en-US" w:eastAsia="zh-CN"/>
        </w:rPr>
        <w:t xml:space="preserve">Proposal 2: RRM requirements are defined as minimum requirements assuming </w:t>
      </w:r>
      <w:proofErr w:type="spellStart"/>
      <w:r w:rsidRPr="002821FD">
        <w:rPr>
          <w:rFonts w:eastAsia="等线"/>
          <w:b/>
          <w:i/>
          <w:sz w:val="21"/>
          <w:szCs w:val="21"/>
          <w:lang w:eastAsia="zh-CN"/>
        </w:rPr>
        <w:t>PCell</w:t>
      </w:r>
      <w:proofErr w:type="spellEnd"/>
      <w:r w:rsidRPr="002821FD">
        <w:rPr>
          <w:rFonts w:eastAsia="等线"/>
          <w:b/>
          <w:i/>
          <w:sz w:val="21"/>
          <w:szCs w:val="21"/>
          <w:lang w:eastAsia="zh-CN"/>
        </w:rPr>
        <w:t xml:space="preserve"> HO and </w:t>
      </w:r>
      <w:proofErr w:type="spellStart"/>
      <w:r w:rsidRPr="002821FD">
        <w:rPr>
          <w:rFonts w:eastAsia="等线"/>
          <w:b/>
          <w:i/>
          <w:sz w:val="21"/>
          <w:szCs w:val="21"/>
          <w:lang w:eastAsia="zh-CN"/>
        </w:rPr>
        <w:t>PSCell</w:t>
      </w:r>
      <w:proofErr w:type="spellEnd"/>
      <w:r w:rsidRPr="002821FD">
        <w:rPr>
          <w:rFonts w:eastAsia="等线"/>
          <w:b/>
          <w:i/>
          <w:sz w:val="21"/>
          <w:szCs w:val="21"/>
          <w:lang w:eastAsia="zh-CN"/>
        </w:rPr>
        <w:t xml:space="preserve"> addition is performed in a sequential order.</w:t>
      </w:r>
    </w:p>
    <w:p w14:paraId="3EABA3DB" w14:textId="7F60887A" w:rsidR="008D5C80" w:rsidRPr="002821FD" w:rsidRDefault="008D5C80" w:rsidP="008D5C80">
      <w:pPr>
        <w:spacing w:after="120"/>
        <w:jc w:val="both"/>
        <w:rPr>
          <w:b/>
          <w:i/>
          <w:sz w:val="21"/>
          <w:szCs w:val="21"/>
          <w:lang w:val="en-US" w:eastAsia="ja-JP"/>
        </w:rPr>
      </w:pPr>
      <w:r w:rsidRPr="002821FD">
        <w:rPr>
          <w:b/>
          <w:i/>
          <w:sz w:val="21"/>
          <w:szCs w:val="21"/>
          <w:lang w:eastAsia="ja-JP"/>
        </w:rPr>
        <w:t xml:space="preserve">Proposal 3: The ending point of the delay requirements for HO with </w:t>
      </w:r>
      <w:proofErr w:type="spellStart"/>
      <w:r w:rsidRPr="002821FD">
        <w:rPr>
          <w:b/>
          <w:i/>
          <w:sz w:val="21"/>
          <w:szCs w:val="21"/>
          <w:lang w:eastAsia="ja-JP"/>
        </w:rPr>
        <w:t>PSCell</w:t>
      </w:r>
      <w:proofErr w:type="spellEnd"/>
      <w:r w:rsidRPr="002821FD">
        <w:rPr>
          <w:b/>
          <w:i/>
          <w:sz w:val="21"/>
          <w:szCs w:val="21"/>
          <w:lang w:eastAsia="ja-JP"/>
        </w:rPr>
        <w:t xml:space="preserve"> is the timing when UE shall be capable to transmit PRACH preamble towards target </w:t>
      </w:r>
      <w:proofErr w:type="spellStart"/>
      <w:r w:rsidRPr="002821FD">
        <w:rPr>
          <w:b/>
          <w:i/>
          <w:sz w:val="21"/>
          <w:szCs w:val="21"/>
          <w:lang w:eastAsia="ja-JP"/>
        </w:rPr>
        <w:t>PSCell</w:t>
      </w:r>
      <w:proofErr w:type="spellEnd"/>
      <w:r w:rsidRPr="002821FD">
        <w:rPr>
          <w:b/>
          <w:i/>
          <w:sz w:val="21"/>
          <w:szCs w:val="21"/>
          <w:lang w:eastAsia="ja-JP"/>
        </w:rPr>
        <w:t>.</w:t>
      </w:r>
      <w:r w:rsidRPr="002821FD">
        <w:rPr>
          <w:b/>
          <w:i/>
          <w:sz w:val="21"/>
          <w:szCs w:val="21"/>
          <w:lang w:val="en-US" w:eastAsia="ja-JP"/>
        </w:rPr>
        <w:t xml:space="preserve"> </w:t>
      </w:r>
    </w:p>
    <w:p w14:paraId="53E0ED41" w14:textId="5592E4CE" w:rsidR="008D5C80" w:rsidRPr="002821FD" w:rsidRDefault="008D5C80" w:rsidP="008D5C80">
      <w:pPr>
        <w:jc w:val="both"/>
        <w:rPr>
          <w:b/>
          <w:i/>
          <w:sz w:val="21"/>
          <w:szCs w:val="21"/>
          <w:lang w:eastAsia="ja-JP"/>
        </w:rPr>
      </w:pPr>
      <w:r w:rsidRPr="002821FD">
        <w:rPr>
          <w:b/>
          <w:i/>
          <w:sz w:val="21"/>
          <w:szCs w:val="21"/>
          <w:lang w:eastAsia="ja-JP"/>
        </w:rPr>
        <w:t xml:space="preserve">Proposal 4: For UE which is already configured with DC, the UE’s behaviour is same when the configured </w:t>
      </w:r>
      <w:proofErr w:type="spellStart"/>
      <w:r w:rsidRPr="002821FD">
        <w:rPr>
          <w:b/>
          <w:i/>
          <w:sz w:val="21"/>
          <w:szCs w:val="21"/>
          <w:lang w:eastAsia="ja-JP"/>
        </w:rPr>
        <w:t>PSCell</w:t>
      </w:r>
      <w:proofErr w:type="spellEnd"/>
      <w:r w:rsidRPr="002821FD">
        <w:rPr>
          <w:b/>
          <w:i/>
          <w:sz w:val="21"/>
          <w:szCs w:val="21"/>
          <w:lang w:eastAsia="ja-JP"/>
        </w:rPr>
        <w:t xml:space="preserve"> is same as the original one or not.</w:t>
      </w:r>
    </w:p>
    <w:p w14:paraId="6C8399AA" w14:textId="7331B8FE" w:rsidR="00A93D3C" w:rsidRPr="002821FD" w:rsidRDefault="008D5C80" w:rsidP="00891D63">
      <w:pPr>
        <w:jc w:val="both"/>
        <w:rPr>
          <w:b/>
          <w:i/>
          <w:sz w:val="21"/>
          <w:szCs w:val="21"/>
          <w:lang w:val="en-US" w:eastAsia="ja-JP"/>
        </w:rPr>
      </w:pPr>
      <w:r w:rsidRPr="002821FD">
        <w:rPr>
          <w:b/>
          <w:i/>
          <w:sz w:val="21"/>
          <w:szCs w:val="21"/>
          <w:lang w:val="en-US" w:eastAsia="ja-JP"/>
        </w:rPr>
        <w:t xml:space="preserve">Proposal 5: Additional interruption may be expected on </w:t>
      </w:r>
      <w:proofErr w:type="spellStart"/>
      <w:r w:rsidRPr="002821FD">
        <w:rPr>
          <w:b/>
          <w:i/>
          <w:sz w:val="21"/>
          <w:szCs w:val="21"/>
          <w:lang w:val="en-US" w:eastAsia="ja-JP"/>
        </w:rPr>
        <w:t>PCell</w:t>
      </w:r>
      <w:proofErr w:type="spellEnd"/>
      <w:r w:rsidRPr="002821FD">
        <w:rPr>
          <w:b/>
          <w:i/>
          <w:sz w:val="21"/>
          <w:szCs w:val="21"/>
          <w:lang w:val="en-US" w:eastAsia="ja-JP"/>
        </w:rPr>
        <w:t xml:space="preserve"> due to </w:t>
      </w:r>
      <w:proofErr w:type="spellStart"/>
      <w:r w:rsidRPr="002821FD">
        <w:rPr>
          <w:b/>
          <w:i/>
          <w:sz w:val="21"/>
          <w:szCs w:val="21"/>
          <w:lang w:val="en-US" w:eastAsia="ja-JP"/>
        </w:rPr>
        <w:t>PSCell</w:t>
      </w:r>
      <w:proofErr w:type="spellEnd"/>
      <w:r w:rsidRPr="002821FD">
        <w:rPr>
          <w:b/>
          <w:i/>
          <w:sz w:val="21"/>
          <w:szCs w:val="21"/>
          <w:lang w:val="en-US" w:eastAsia="ja-JP"/>
        </w:rPr>
        <w:t xml:space="preserve"> addition, if PCC could be scheduled when </w:t>
      </w:r>
      <w:proofErr w:type="spellStart"/>
      <w:r w:rsidRPr="002821FD">
        <w:rPr>
          <w:b/>
          <w:i/>
          <w:sz w:val="21"/>
          <w:szCs w:val="21"/>
          <w:lang w:val="en-US" w:eastAsia="ja-JP"/>
        </w:rPr>
        <w:t>PCell</w:t>
      </w:r>
      <w:proofErr w:type="spellEnd"/>
      <w:r w:rsidRPr="002821FD">
        <w:rPr>
          <w:b/>
          <w:i/>
          <w:sz w:val="21"/>
          <w:szCs w:val="21"/>
          <w:lang w:val="en-US" w:eastAsia="ja-JP"/>
        </w:rPr>
        <w:t xml:space="preserve"> HO is completed but </w:t>
      </w:r>
      <w:proofErr w:type="spellStart"/>
      <w:r w:rsidRPr="002821FD">
        <w:rPr>
          <w:b/>
          <w:i/>
          <w:sz w:val="21"/>
          <w:szCs w:val="21"/>
          <w:lang w:val="en-US" w:eastAsia="ja-JP"/>
        </w:rPr>
        <w:t>PSCell</w:t>
      </w:r>
      <w:proofErr w:type="spellEnd"/>
      <w:r w:rsidRPr="002821FD">
        <w:rPr>
          <w:b/>
          <w:i/>
          <w:sz w:val="21"/>
          <w:szCs w:val="21"/>
          <w:lang w:val="en-US" w:eastAsia="ja-JP"/>
        </w:rPr>
        <w:t xml:space="preserve"> addition is not completed.</w:t>
      </w:r>
    </w:p>
    <w:p w14:paraId="7CF87B45" w14:textId="6DDEFFC5" w:rsidR="009D1BE4" w:rsidRDefault="009D1BE4" w:rsidP="00891D63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524DDFC4" w14:textId="064D7948" w:rsidR="00EE10A8" w:rsidRDefault="00EE10A8" w:rsidP="00891D63">
      <w:pPr>
        <w:jc w:val="both"/>
        <w:rPr>
          <w:lang w:eastAsia="ja-JP"/>
        </w:rPr>
      </w:pPr>
      <w:bookmarkStart w:id="10" w:name="_Hlk61377626"/>
      <w:bookmarkEnd w:id="0"/>
      <w:r w:rsidRPr="00EE10A8">
        <w:rPr>
          <w:rFonts w:hint="eastAsia"/>
          <w:lang w:eastAsia="ja-JP"/>
        </w:rPr>
        <w:t>[</w:t>
      </w:r>
      <w:r w:rsidR="008A1D0E">
        <w:rPr>
          <w:lang w:eastAsia="ja-JP"/>
        </w:rPr>
        <w:t>1</w:t>
      </w:r>
      <w:r w:rsidRPr="00EE10A8">
        <w:rPr>
          <w:lang w:eastAsia="ja-JP"/>
        </w:rPr>
        <w:t>] R4-</w:t>
      </w:r>
      <w:r w:rsidR="002D6CD1" w:rsidRPr="002D6CD1">
        <w:t xml:space="preserve"> </w:t>
      </w:r>
      <w:r w:rsidR="002D6CD1" w:rsidRPr="002D6CD1">
        <w:rPr>
          <w:lang w:eastAsia="ja-JP"/>
        </w:rPr>
        <w:t>210</w:t>
      </w:r>
      <w:r w:rsidR="00A97FD6">
        <w:rPr>
          <w:lang w:eastAsia="ja-JP"/>
        </w:rPr>
        <w:t>5787</w:t>
      </w:r>
      <w:r w:rsidRPr="00EE10A8">
        <w:rPr>
          <w:lang w:eastAsia="ja-JP"/>
        </w:rPr>
        <w:t xml:space="preserve">, </w:t>
      </w:r>
      <w:r>
        <w:rPr>
          <w:lang w:eastAsia="ja-JP"/>
        </w:rPr>
        <w:t>“</w:t>
      </w:r>
      <w:r w:rsidR="002D6CD1" w:rsidRPr="002D6CD1">
        <w:rPr>
          <w:lang w:eastAsia="ja-JP"/>
        </w:rPr>
        <w:t xml:space="preserve">WF on further RRM enhancement for NR and MR-DC – Handover with </w:t>
      </w:r>
      <w:proofErr w:type="spellStart"/>
      <w:r w:rsidR="002D6CD1" w:rsidRPr="002D6CD1">
        <w:rPr>
          <w:lang w:eastAsia="ja-JP"/>
        </w:rPr>
        <w:t>PSCell</w:t>
      </w:r>
      <w:proofErr w:type="spellEnd"/>
      <w:r>
        <w:rPr>
          <w:lang w:eastAsia="ja-JP"/>
        </w:rPr>
        <w:t>”</w:t>
      </w:r>
      <w:r w:rsidRPr="00EE10A8">
        <w:rPr>
          <w:lang w:eastAsia="ja-JP"/>
        </w:rPr>
        <w:t>, RAN4#9</w:t>
      </w:r>
      <w:r w:rsidR="002D6CD1">
        <w:rPr>
          <w:lang w:eastAsia="ja-JP"/>
        </w:rPr>
        <w:t>8</w:t>
      </w:r>
      <w:r w:rsidR="00A97FD6">
        <w:rPr>
          <w:lang w:eastAsia="ja-JP"/>
        </w:rPr>
        <w:t>bis</w:t>
      </w:r>
      <w:r w:rsidRPr="00EE10A8">
        <w:rPr>
          <w:lang w:eastAsia="ja-JP"/>
        </w:rPr>
        <w:t>, Apple</w:t>
      </w:r>
    </w:p>
    <w:bookmarkEnd w:id="10"/>
    <w:p w14:paraId="0355DEF2" w14:textId="482D5B41" w:rsidR="00A97FD6" w:rsidRDefault="00A97FD6" w:rsidP="00891D63">
      <w:pPr>
        <w:jc w:val="both"/>
        <w:rPr>
          <w:lang w:eastAsia="ja-JP"/>
        </w:rPr>
      </w:pPr>
      <w:r>
        <w:rPr>
          <w:lang w:eastAsia="ja-JP"/>
        </w:rPr>
        <w:t xml:space="preserve">[2] </w:t>
      </w:r>
      <w:r w:rsidRPr="00A97FD6">
        <w:rPr>
          <w:lang w:eastAsia="ja-JP"/>
        </w:rPr>
        <w:t>R4-2107622</w:t>
      </w:r>
      <w:r>
        <w:rPr>
          <w:lang w:eastAsia="ja-JP"/>
        </w:rPr>
        <w:t xml:space="preserve">, </w:t>
      </w:r>
      <w:r w:rsidRPr="00A97FD6">
        <w:rPr>
          <w:lang w:eastAsia="ja-JP"/>
        </w:rPr>
        <w:t xml:space="preserve">Reply LS to RAN4 on handover with </w:t>
      </w:r>
      <w:proofErr w:type="spellStart"/>
      <w:r w:rsidRPr="00A97FD6">
        <w:rPr>
          <w:lang w:eastAsia="ja-JP"/>
        </w:rPr>
        <w:t>PSCell</w:t>
      </w:r>
      <w:proofErr w:type="spellEnd"/>
      <w:r>
        <w:rPr>
          <w:lang w:eastAsia="ja-JP"/>
        </w:rPr>
        <w:t>, RAN2</w:t>
      </w:r>
    </w:p>
    <w:p w14:paraId="0F129931" w14:textId="585889BC" w:rsidR="00A97FD6" w:rsidRPr="00A97FD6" w:rsidRDefault="00A97FD6" w:rsidP="00891D63">
      <w:pPr>
        <w:jc w:val="both"/>
        <w:rPr>
          <w:lang w:eastAsia="ja-JP"/>
        </w:rPr>
      </w:pPr>
      <w:r>
        <w:rPr>
          <w:lang w:eastAsia="ja-JP"/>
        </w:rPr>
        <w:t>[3]</w:t>
      </w:r>
      <w:r w:rsidRPr="00A97FD6">
        <w:t xml:space="preserve"> </w:t>
      </w:r>
      <w:r w:rsidRPr="00A97FD6">
        <w:rPr>
          <w:lang w:eastAsia="ja-JP"/>
        </w:rPr>
        <w:t>R4-2106533</w:t>
      </w:r>
      <w:r>
        <w:rPr>
          <w:lang w:eastAsia="ja-JP"/>
        </w:rPr>
        <w:t xml:space="preserve">, </w:t>
      </w:r>
      <w:r w:rsidRPr="00A97FD6">
        <w:rPr>
          <w:lang w:eastAsia="ja-JP"/>
        </w:rPr>
        <w:t xml:space="preserve">RRM requirements for HO with </w:t>
      </w:r>
      <w:proofErr w:type="spellStart"/>
      <w:r w:rsidRPr="00A97FD6">
        <w:rPr>
          <w:lang w:eastAsia="ja-JP"/>
        </w:rPr>
        <w:t>PSCell</w:t>
      </w:r>
      <w:proofErr w:type="spellEnd"/>
      <w:r>
        <w:rPr>
          <w:lang w:eastAsia="ja-JP"/>
        </w:rPr>
        <w:t>, OPPO</w:t>
      </w:r>
    </w:p>
    <w:sectPr w:rsidR="00A97FD6" w:rsidRPr="00A97FD6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683B3" w14:textId="77777777" w:rsidR="00283919" w:rsidRDefault="00283919">
      <w:r>
        <w:separator/>
      </w:r>
    </w:p>
  </w:endnote>
  <w:endnote w:type="continuationSeparator" w:id="0">
    <w:p w14:paraId="03BFFC45" w14:textId="77777777" w:rsidR="00283919" w:rsidRDefault="00283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6FDC6" w14:textId="77777777" w:rsidR="00283919" w:rsidRDefault="00283919">
      <w:r>
        <w:separator/>
      </w:r>
    </w:p>
  </w:footnote>
  <w:footnote w:type="continuationSeparator" w:id="0">
    <w:p w14:paraId="4B933DAA" w14:textId="77777777" w:rsidR="00283919" w:rsidRDefault="00283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F296D"/>
    <w:multiLevelType w:val="hybridMultilevel"/>
    <w:tmpl w:val="0A68B2FA"/>
    <w:lvl w:ilvl="0" w:tplc="57DC1816">
      <w:start w:val="302"/>
      <w:numFmt w:val="bullet"/>
      <w:lvlText w:val="o"/>
      <w:lvlJc w:val="left"/>
      <w:pPr>
        <w:ind w:left="78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1BD7BAE"/>
    <w:multiLevelType w:val="hybridMultilevel"/>
    <w:tmpl w:val="0BB0B1E2"/>
    <w:lvl w:ilvl="0" w:tplc="1272E1A4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CD1FD3"/>
    <w:multiLevelType w:val="hybridMultilevel"/>
    <w:tmpl w:val="6A967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758A7137"/>
    <w:multiLevelType w:val="hybridMultilevel"/>
    <w:tmpl w:val="F8E40798"/>
    <w:lvl w:ilvl="0" w:tplc="D7CC34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040C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84A3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0C79B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3E5FBC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70F7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8E6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58DC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EA84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0E89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56846"/>
    <w:rsid w:val="000601CD"/>
    <w:rsid w:val="000612D1"/>
    <w:rsid w:val="000621A8"/>
    <w:rsid w:val="00064B3E"/>
    <w:rsid w:val="00065F1C"/>
    <w:rsid w:val="00066891"/>
    <w:rsid w:val="0006768C"/>
    <w:rsid w:val="00067ED0"/>
    <w:rsid w:val="00071032"/>
    <w:rsid w:val="00073860"/>
    <w:rsid w:val="00075B66"/>
    <w:rsid w:val="000766B3"/>
    <w:rsid w:val="000809C5"/>
    <w:rsid w:val="00081B7D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1F6C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82C"/>
    <w:rsid w:val="000C20DB"/>
    <w:rsid w:val="000C2596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18D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3B38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0672"/>
    <w:rsid w:val="001B12EB"/>
    <w:rsid w:val="001B1C3C"/>
    <w:rsid w:val="001B284A"/>
    <w:rsid w:val="001B3190"/>
    <w:rsid w:val="001B4EA7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02D"/>
    <w:rsid w:val="001E0240"/>
    <w:rsid w:val="001E073C"/>
    <w:rsid w:val="001E0C02"/>
    <w:rsid w:val="001E5108"/>
    <w:rsid w:val="001E67C4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5028"/>
    <w:rsid w:val="00255D97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1FD"/>
    <w:rsid w:val="00282213"/>
    <w:rsid w:val="002822F6"/>
    <w:rsid w:val="0028233A"/>
    <w:rsid w:val="00283076"/>
    <w:rsid w:val="00283084"/>
    <w:rsid w:val="0028309A"/>
    <w:rsid w:val="00283919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72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0F19"/>
    <w:rsid w:val="002D44CF"/>
    <w:rsid w:val="002D4648"/>
    <w:rsid w:val="002D4EAC"/>
    <w:rsid w:val="002D5870"/>
    <w:rsid w:val="002D6417"/>
    <w:rsid w:val="002D6CD1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518"/>
    <w:rsid w:val="00304E3F"/>
    <w:rsid w:val="0030502D"/>
    <w:rsid w:val="0030631E"/>
    <w:rsid w:val="00306331"/>
    <w:rsid w:val="00312E62"/>
    <w:rsid w:val="00313F7E"/>
    <w:rsid w:val="003140D7"/>
    <w:rsid w:val="00324944"/>
    <w:rsid w:val="00324C0D"/>
    <w:rsid w:val="003253ED"/>
    <w:rsid w:val="00331476"/>
    <w:rsid w:val="00332112"/>
    <w:rsid w:val="00332DD7"/>
    <w:rsid w:val="00341E05"/>
    <w:rsid w:val="00341EE1"/>
    <w:rsid w:val="003449E6"/>
    <w:rsid w:val="003466ED"/>
    <w:rsid w:val="003505B4"/>
    <w:rsid w:val="0035177D"/>
    <w:rsid w:val="003543FA"/>
    <w:rsid w:val="00356B37"/>
    <w:rsid w:val="00357342"/>
    <w:rsid w:val="00361187"/>
    <w:rsid w:val="00361491"/>
    <w:rsid w:val="0036393F"/>
    <w:rsid w:val="00365AEB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1778"/>
    <w:rsid w:val="00392864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5F9E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1C39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1"/>
    <w:rsid w:val="004553B9"/>
    <w:rsid w:val="0046402B"/>
    <w:rsid w:val="004645B3"/>
    <w:rsid w:val="00465F13"/>
    <w:rsid w:val="0046699D"/>
    <w:rsid w:val="004704E5"/>
    <w:rsid w:val="00473369"/>
    <w:rsid w:val="004759C8"/>
    <w:rsid w:val="00477CBD"/>
    <w:rsid w:val="00480616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1C7C"/>
    <w:rsid w:val="004C3B1D"/>
    <w:rsid w:val="004C67E0"/>
    <w:rsid w:val="004C72B1"/>
    <w:rsid w:val="004C7D83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E7629"/>
    <w:rsid w:val="004E798E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5E73"/>
    <w:rsid w:val="00526B6F"/>
    <w:rsid w:val="0053142A"/>
    <w:rsid w:val="0053206E"/>
    <w:rsid w:val="005347FC"/>
    <w:rsid w:val="00535758"/>
    <w:rsid w:val="00540A87"/>
    <w:rsid w:val="00542384"/>
    <w:rsid w:val="00542487"/>
    <w:rsid w:val="00544702"/>
    <w:rsid w:val="005479F5"/>
    <w:rsid w:val="00547D36"/>
    <w:rsid w:val="00550BCC"/>
    <w:rsid w:val="00551B83"/>
    <w:rsid w:val="005558CF"/>
    <w:rsid w:val="00556E1D"/>
    <w:rsid w:val="00556F07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F4A7E"/>
    <w:rsid w:val="005F5E51"/>
    <w:rsid w:val="005F6F42"/>
    <w:rsid w:val="00600AD8"/>
    <w:rsid w:val="00600C7E"/>
    <w:rsid w:val="00603C1C"/>
    <w:rsid w:val="00604EDB"/>
    <w:rsid w:val="00610D3E"/>
    <w:rsid w:val="00612402"/>
    <w:rsid w:val="0061646C"/>
    <w:rsid w:val="00621109"/>
    <w:rsid w:val="006216A8"/>
    <w:rsid w:val="006235EE"/>
    <w:rsid w:val="0062498C"/>
    <w:rsid w:val="006258A2"/>
    <w:rsid w:val="006301BA"/>
    <w:rsid w:val="00634095"/>
    <w:rsid w:val="006354A8"/>
    <w:rsid w:val="006362FF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67D"/>
    <w:rsid w:val="00673BA4"/>
    <w:rsid w:val="00674961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0761"/>
    <w:rsid w:val="006A18D4"/>
    <w:rsid w:val="006A3282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051"/>
    <w:rsid w:val="006B7B74"/>
    <w:rsid w:val="006C3095"/>
    <w:rsid w:val="006C5AA6"/>
    <w:rsid w:val="006C672B"/>
    <w:rsid w:val="006C674B"/>
    <w:rsid w:val="006C6F27"/>
    <w:rsid w:val="006D1755"/>
    <w:rsid w:val="006D2A0F"/>
    <w:rsid w:val="006D4225"/>
    <w:rsid w:val="006D47D2"/>
    <w:rsid w:val="006D524F"/>
    <w:rsid w:val="006D611D"/>
    <w:rsid w:val="006D6933"/>
    <w:rsid w:val="006D77BB"/>
    <w:rsid w:val="006E1144"/>
    <w:rsid w:val="006E1AD7"/>
    <w:rsid w:val="006E1E48"/>
    <w:rsid w:val="006E2345"/>
    <w:rsid w:val="006E3E82"/>
    <w:rsid w:val="006E4C6E"/>
    <w:rsid w:val="006E4F62"/>
    <w:rsid w:val="006E7CBF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4361"/>
    <w:rsid w:val="00746E2C"/>
    <w:rsid w:val="00747A2C"/>
    <w:rsid w:val="00750CEB"/>
    <w:rsid w:val="00752857"/>
    <w:rsid w:val="007529D6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198"/>
    <w:rsid w:val="007834B7"/>
    <w:rsid w:val="00785196"/>
    <w:rsid w:val="00785654"/>
    <w:rsid w:val="00785FEE"/>
    <w:rsid w:val="00793494"/>
    <w:rsid w:val="00794559"/>
    <w:rsid w:val="0079526E"/>
    <w:rsid w:val="00796E2F"/>
    <w:rsid w:val="00796FC6"/>
    <w:rsid w:val="007A17CA"/>
    <w:rsid w:val="007A28DC"/>
    <w:rsid w:val="007A446F"/>
    <w:rsid w:val="007A52C4"/>
    <w:rsid w:val="007A6272"/>
    <w:rsid w:val="007A667F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1967"/>
    <w:rsid w:val="0080248E"/>
    <w:rsid w:val="008072FF"/>
    <w:rsid w:val="0080788A"/>
    <w:rsid w:val="0081046D"/>
    <w:rsid w:val="00810FB0"/>
    <w:rsid w:val="00811506"/>
    <w:rsid w:val="00812985"/>
    <w:rsid w:val="00814D4F"/>
    <w:rsid w:val="0081689A"/>
    <w:rsid w:val="00821FE2"/>
    <w:rsid w:val="0082247A"/>
    <w:rsid w:val="00823B59"/>
    <w:rsid w:val="008240E1"/>
    <w:rsid w:val="0082583A"/>
    <w:rsid w:val="00825845"/>
    <w:rsid w:val="00826532"/>
    <w:rsid w:val="0083000A"/>
    <w:rsid w:val="008322D6"/>
    <w:rsid w:val="0083389F"/>
    <w:rsid w:val="00835C3C"/>
    <w:rsid w:val="00835EAB"/>
    <w:rsid w:val="00836C44"/>
    <w:rsid w:val="00840540"/>
    <w:rsid w:val="00842B4F"/>
    <w:rsid w:val="00842CF5"/>
    <w:rsid w:val="00843B8B"/>
    <w:rsid w:val="00845CDE"/>
    <w:rsid w:val="00850D05"/>
    <w:rsid w:val="008510F1"/>
    <w:rsid w:val="0085170E"/>
    <w:rsid w:val="00852834"/>
    <w:rsid w:val="00853D2E"/>
    <w:rsid w:val="00853D81"/>
    <w:rsid w:val="0085456F"/>
    <w:rsid w:val="00855508"/>
    <w:rsid w:val="008556A6"/>
    <w:rsid w:val="00861537"/>
    <w:rsid w:val="00861E44"/>
    <w:rsid w:val="008627A1"/>
    <w:rsid w:val="008634C4"/>
    <w:rsid w:val="00863AFE"/>
    <w:rsid w:val="00863EBB"/>
    <w:rsid w:val="00866314"/>
    <w:rsid w:val="008671F5"/>
    <w:rsid w:val="00867471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BC0"/>
    <w:rsid w:val="00885DDB"/>
    <w:rsid w:val="00891A01"/>
    <w:rsid w:val="00891D63"/>
    <w:rsid w:val="008921D3"/>
    <w:rsid w:val="00893454"/>
    <w:rsid w:val="00894CDE"/>
    <w:rsid w:val="008A0249"/>
    <w:rsid w:val="008A1D0E"/>
    <w:rsid w:val="008A24BF"/>
    <w:rsid w:val="008A4BA1"/>
    <w:rsid w:val="008B069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5C80"/>
    <w:rsid w:val="008D73E1"/>
    <w:rsid w:val="008E0A4B"/>
    <w:rsid w:val="008E1312"/>
    <w:rsid w:val="008E314F"/>
    <w:rsid w:val="008E4239"/>
    <w:rsid w:val="008E4A88"/>
    <w:rsid w:val="008E4FC9"/>
    <w:rsid w:val="008E715E"/>
    <w:rsid w:val="008E748B"/>
    <w:rsid w:val="008F10E2"/>
    <w:rsid w:val="008F2C5A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150B6"/>
    <w:rsid w:val="0092182B"/>
    <w:rsid w:val="00922EBD"/>
    <w:rsid w:val="00927141"/>
    <w:rsid w:val="00930C81"/>
    <w:rsid w:val="00930D32"/>
    <w:rsid w:val="00931116"/>
    <w:rsid w:val="00931377"/>
    <w:rsid w:val="00931702"/>
    <w:rsid w:val="00931937"/>
    <w:rsid w:val="00932C54"/>
    <w:rsid w:val="00932EA8"/>
    <w:rsid w:val="00933D69"/>
    <w:rsid w:val="00934380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58B5"/>
    <w:rsid w:val="00965EC6"/>
    <w:rsid w:val="00966889"/>
    <w:rsid w:val="0096741E"/>
    <w:rsid w:val="009701F2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0AB"/>
    <w:rsid w:val="009B5F0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1AA"/>
    <w:rsid w:val="009D77E8"/>
    <w:rsid w:val="009E0843"/>
    <w:rsid w:val="009E2929"/>
    <w:rsid w:val="009E5870"/>
    <w:rsid w:val="009F370F"/>
    <w:rsid w:val="009F3DD0"/>
    <w:rsid w:val="009F67CE"/>
    <w:rsid w:val="00A0535F"/>
    <w:rsid w:val="00A05FD2"/>
    <w:rsid w:val="00A068D6"/>
    <w:rsid w:val="00A07C99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20E"/>
    <w:rsid w:val="00A426D9"/>
    <w:rsid w:val="00A44EBA"/>
    <w:rsid w:val="00A500BD"/>
    <w:rsid w:val="00A50244"/>
    <w:rsid w:val="00A5099B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06D"/>
    <w:rsid w:val="00A67244"/>
    <w:rsid w:val="00A67CA1"/>
    <w:rsid w:val="00A712A2"/>
    <w:rsid w:val="00A72864"/>
    <w:rsid w:val="00A73A6E"/>
    <w:rsid w:val="00A73DDE"/>
    <w:rsid w:val="00A75A43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97A24"/>
    <w:rsid w:val="00A97FD6"/>
    <w:rsid w:val="00AA0F2D"/>
    <w:rsid w:val="00AA24C1"/>
    <w:rsid w:val="00AA4AD3"/>
    <w:rsid w:val="00AA4CA6"/>
    <w:rsid w:val="00AA4DD5"/>
    <w:rsid w:val="00AA4E6F"/>
    <w:rsid w:val="00AA5DEE"/>
    <w:rsid w:val="00AA74EB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022B"/>
    <w:rsid w:val="00AD2058"/>
    <w:rsid w:val="00AD2EA6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D95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37377"/>
    <w:rsid w:val="00B406C1"/>
    <w:rsid w:val="00B42372"/>
    <w:rsid w:val="00B42C7A"/>
    <w:rsid w:val="00B44009"/>
    <w:rsid w:val="00B463E3"/>
    <w:rsid w:val="00B47B48"/>
    <w:rsid w:val="00B50390"/>
    <w:rsid w:val="00B51017"/>
    <w:rsid w:val="00B5192D"/>
    <w:rsid w:val="00B52AC0"/>
    <w:rsid w:val="00B5566F"/>
    <w:rsid w:val="00B557DB"/>
    <w:rsid w:val="00B558AB"/>
    <w:rsid w:val="00B60148"/>
    <w:rsid w:val="00B60991"/>
    <w:rsid w:val="00B62D3B"/>
    <w:rsid w:val="00B64ABD"/>
    <w:rsid w:val="00B6703B"/>
    <w:rsid w:val="00B6775F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7ECE"/>
    <w:rsid w:val="00B90595"/>
    <w:rsid w:val="00B925DD"/>
    <w:rsid w:val="00B92FAA"/>
    <w:rsid w:val="00B95A46"/>
    <w:rsid w:val="00B9622D"/>
    <w:rsid w:val="00BA1D66"/>
    <w:rsid w:val="00BA3A11"/>
    <w:rsid w:val="00BA6765"/>
    <w:rsid w:val="00BA7374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5BF3"/>
    <w:rsid w:val="00BC7FED"/>
    <w:rsid w:val="00BD14EA"/>
    <w:rsid w:val="00BD15F5"/>
    <w:rsid w:val="00BD493B"/>
    <w:rsid w:val="00BD5789"/>
    <w:rsid w:val="00BD6762"/>
    <w:rsid w:val="00BD7B79"/>
    <w:rsid w:val="00BD7BC3"/>
    <w:rsid w:val="00BE1672"/>
    <w:rsid w:val="00BE2B5A"/>
    <w:rsid w:val="00BE2BFC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5A3E"/>
    <w:rsid w:val="00C07A28"/>
    <w:rsid w:val="00C16EAA"/>
    <w:rsid w:val="00C179D8"/>
    <w:rsid w:val="00C20409"/>
    <w:rsid w:val="00C224B9"/>
    <w:rsid w:val="00C23D2D"/>
    <w:rsid w:val="00C26212"/>
    <w:rsid w:val="00C26EEE"/>
    <w:rsid w:val="00C3198F"/>
    <w:rsid w:val="00C329CB"/>
    <w:rsid w:val="00C34A58"/>
    <w:rsid w:val="00C34F14"/>
    <w:rsid w:val="00C3612F"/>
    <w:rsid w:val="00C36435"/>
    <w:rsid w:val="00C411E2"/>
    <w:rsid w:val="00C4236C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3580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D6E"/>
    <w:rsid w:val="00D50DBD"/>
    <w:rsid w:val="00D519E9"/>
    <w:rsid w:val="00D520E4"/>
    <w:rsid w:val="00D526A5"/>
    <w:rsid w:val="00D53BFB"/>
    <w:rsid w:val="00D5415B"/>
    <w:rsid w:val="00D55AF6"/>
    <w:rsid w:val="00D55F77"/>
    <w:rsid w:val="00D5652F"/>
    <w:rsid w:val="00D57465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1626"/>
    <w:rsid w:val="00D839B8"/>
    <w:rsid w:val="00D839D2"/>
    <w:rsid w:val="00D83AAD"/>
    <w:rsid w:val="00D83E50"/>
    <w:rsid w:val="00D84411"/>
    <w:rsid w:val="00D85C68"/>
    <w:rsid w:val="00D86058"/>
    <w:rsid w:val="00D87062"/>
    <w:rsid w:val="00D90132"/>
    <w:rsid w:val="00D90546"/>
    <w:rsid w:val="00D9135B"/>
    <w:rsid w:val="00D915EA"/>
    <w:rsid w:val="00D91D89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2037"/>
    <w:rsid w:val="00DC39A9"/>
    <w:rsid w:val="00DC4543"/>
    <w:rsid w:val="00DC53E7"/>
    <w:rsid w:val="00DC6C94"/>
    <w:rsid w:val="00DC756C"/>
    <w:rsid w:val="00DD06E0"/>
    <w:rsid w:val="00DD0C2C"/>
    <w:rsid w:val="00DD0DB3"/>
    <w:rsid w:val="00DD495D"/>
    <w:rsid w:val="00DD576B"/>
    <w:rsid w:val="00DE14CB"/>
    <w:rsid w:val="00DE22B1"/>
    <w:rsid w:val="00DE283D"/>
    <w:rsid w:val="00DE44DC"/>
    <w:rsid w:val="00DE53C6"/>
    <w:rsid w:val="00DE60C1"/>
    <w:rsid w:val="00DE67FC"/>
    <w:rsid w:val="00DF05FD"/>
    <w:rsid w:val="00DF0815"/>
    <w:rsid w:val="00DF30DF"/>
    <w:rsid w:val="00DF4AA7"/>
    <w:rsid w:val="00DF4AAF"/>
    <w:rsid w:val="00DF654D"/>
    <w:rsid w:val="00DF7964"/>
    <w:rsid w:val="00E003FA"/>
    <w:rsid w:val="00E02397"/>
    <w:rsid w:val="00E064D0"/>
    <w:rsid w:val="00E06B0C"/>
    <w:rsid w:val="00E07B9A"/>
    <w:rsid w:val="00E113D6"/>
    <w:rsid w:val="00E15725"/>
    <w:rsid w:val="00E15F57"/>
    <w:rsid w:val="00E1627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3A13"/>
    <w:rsid w:val="00E3483F"/>
    <w:rsid w:val="00E35C08"/>
    <w:rsid w:val="00E4069E"/>
    <w:rsid w:val="00E4076B"/>
    <w:rsid w:val="00E414C6"/>
    <w:rsid w:val="00E416DB"/>
    <w:rsid w:val="00E43552"/>
    <w:rsid w:val="00E436FE"/>
    <w:rsid w:val="00E4502A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4BAE"/>
    <w:rsid w:val="00EA5C32"/>
    <w:rsid w:val="00EA6691"/>
    <w:rsid w:val="00EA7566"/>
    <w:rsid w:val="00EA7B28"/>
    <w:rsid w:val="00EB2122"/>
    <w:rsid w:val="00EB342C"/>
    <w:rsid w:val="00EB45AC"/>
    <w:rsid w:val="00EB47AD"/>
    <w:rsid w:val="00EB534B"/>
    <w:rsid w:val="00EB5CED"/>
    <w:rsid w:val="00EC18D8"/>
    <w:rsid w:val="00EC2A82"/>
    <w:rsid w:val="00EC3ADB"/>
    <w:rsid w:val="00EC44C8"/>
    <w:rsid w:val="00EC49ED"/>
    <w:rsid w:val="00EC4B85"/>
    <w:rsid w:val="00EC502F"/>
    <w:rsid w:val="00EC545D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0A8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CE5"/>
    <w:rsid w:val="00F32DDC"/>
    <w:rsid w:val="00F33BBB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734D"/>
    <w:rsid w:val="00F47599"/>
    <w:rsid w:val="00F47D81"/>
    <w:rsid w:val="00F5315D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2FFD"/>
    <w:rsid w:val="00F767A7"/>
    <w:rsid w:val="00F76FBE"/>
    <w:rsid w:val="00F80D15"/>
    <w:rsid w:val="00F81BB6"/>
    <w:rsid w:val="00F82B39"/>
    <w:rsid w:val="00F835C1"/>
    <w:rsid w:val="00F84CC4"/>
    <w:rsid w:val="00F84DD8"/>
    <w:rsid w:val="00F856FD"/>
    <w:rsid w:val="00F86875"/>
    <w:rsid w:val="00F86AEB"/>
    <w:rsid w:val="00F8704F"/>
    <w:rsid w:val="00F87B0C"/>
    <w:rsid w:val="00F912D7"/>
    <w:rsid w:val="00F9384F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58DE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165F"/>
    <w:rsid w:val="00FF2E3D"/>
    <w:rsid w:val="00FF3030"/>
    <w:rsid w:val="00FF4D6B"/>
    <w:rsid w:val="00FF67B8"/>
    <w:rsid w:val="00FF68C6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B72A4121-F4D6-4538-AB1E-D272BEDA1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3D3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批注文字 字符"/>
    <w:link w:val="af5"/>
    <w:semiHidden/>
    <w:rsid w:val="0020374C"/>
    <w:rPr>
      <w:lang w:eastAsia="en-US"/>
    </w:rPr>
  </w:style>
  <w:style w:type="character" w:customStyle="1" w:styleId="af8">
    <w:name w:val="批注主题 字符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批注框文本 字符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¥¡¡¡¡ì¬º¥¹¥È¶ÎÂä,ÁÐ³ö¶ÎÂä,列表段落1,—ño’i—Ž,¥ê¥¹¥È¶ÎÂä,1st level - Bullet List Paragraph,Lettre d'introduction,Paragrafo elenco,Normal bullet 2,R4_bullets,列表段落11,リスト段落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列表段落 字符"/>
    <w:aliases w:val="- Bullets 字符,목록 단락 字符,?? ?? 字符,????? 字符,???? 字符,R4_Bullet 字符,Lista1 字符,列出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リスト段落 字符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页脚 字符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aff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tions 字符,Ca 字符"/>
    <w:link w:val="ad"/>
    <w:locked/>
    <w:rsid w:val="00C97998"/>
    <w:rPr>
      <w:b/>
      <w:lang w:val="en-GB" w:eastAsia="en-US"/>
    </w:rPr>
  </w:style>
  <w:style w:type="character" w:styleId="aff0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标题 1 字符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001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0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02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4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3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775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875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18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57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83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2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686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9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12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03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8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99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528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62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1036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0351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34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2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00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1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4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84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35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2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84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8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11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713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6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100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70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80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2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77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776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0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11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6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6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9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67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88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8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41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0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4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1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67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74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55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5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6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267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61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8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12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1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5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13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421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3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72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1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35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2798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6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2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9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2307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71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574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298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737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38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7470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1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36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774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5999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206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02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7347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19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5971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1757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539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73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50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31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90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6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18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67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46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6040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256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776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2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0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5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41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56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31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97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4</Pages>
  <Words>1057</Words>
  <Characters>6026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7069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OPPO</cp:lastModifiedBy>
  <cp:revision>6</cp:revision>
  <cp:lastPrinted>2017-04-28T05:57:00Z</cp:lastPrinted>
  <dcterms:created xsi:type="dcterms:W3CDTF">2021-05-06T04:10:00Z</dcterms:created>
  <dcterms:modified xsi:type="dcterms:W3CDTF">2021-05-11T10:13:00Z</dcterms:modified>
</cp:coreProperties>
</file>